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03BF3" w14:textId="77777777" w:rsidR="007A692B" w:rsidRPr="005470D0" w:rsidRDefault="007A692B" w:rsidP="007A692B">
      <w:pPr>
        <w:jc w:val="center"/>
        <w:rPr>
          <w:rFonts w:ascii="Cambria" w:hAnsi="Cambria"/>
          <w:b/>
          <w:sz w:val="32"/>
          <w:szCs w:val="24"/>
          <w:u w:val="single"/>
        </w:rPr>
      </w:pPr>
      <w:r w:rsidRPr="005470D0">
        <w:rPr>
          <w:rFonts w:ascii="Cambria" w:hAnsi="Cambria"/>
          <w:b/>
          <w:sz w:val="32"/>
          <w:szCs w:val="24"/>
          <w:u w:val="single"/>
        </w:rPr>
        <w:t>SDAFS Catfish Committee Chair Playbook</w:t>
      </w:r>
    </w:p>
    <w:p w14:paraId="2718AA0D" w14:textId="609BFB0C" w:rsidR="007A692B" w:rsidRDefault="007A692B" w:rsidP="007A692B">
      <w:pPr>
        <w:jc w:val="center"/>
        <w:rPr>
          <w:rFonts w:ascii="Cambria" w:hAnsi="Cambria"/>
          <w:sz w:val="24"/>
          <w:szCs w:val="24"/>
        </w:rPr>
      </w:pPr>
      <w:r w:rsidRPr="005470D0">
        <w:rPr>
          <w:rFonts w:ascii="Cambria" w:hAnsi="Cambria"/>
          <w:sz w:val="24"/>
          <w:szCs w:val="24"/>
        </w:rPr>
        <w:t>Updated</w:t>
      </w:r>
      <w:proofErr w:type="gramStart"/>
      <w:r w:rsidRPr="005470D0">
        <w:rPr>
          <w:rFonts w:ascii="Cambria" w:hAnsi="Cambria"/>
          <w:sz w:val="24"/>
          <w:szCs w:val="24"/>
        </w:rPr>
        <w:t xml:space="preserve">:  </w:t>
      </w:r>
      <w:r w:rsidR="0048546A">
        <w:rPr>
          <w:rFonts w:ascii="Cambria" w:hAnsi="Cambria"/>
          <w:sz w:val="24"/>
          <w:szCs w:val="24"/>
        </w:rPr>
        <w:t>8</w:t>
      </w:r>
      <w:proofErr w:type="gramEnd"/>
      <w:r w:rsidR="0048546A">
        <w:rPr>
          <w:rFonts w:ascii="Cambria" w:hAnsi="Cambria"/>
          <w:sz w:val="24"/>
          <w:szCs w:val="24"/>
        </w:rPr>
        <w:t>/10/</w:t>
      </w:r>
      <w:r w:rsidRPr="005470D0">
        <w:rPr>
          <w:rFonts w:ascii="Cambria" w:hAnsi="Cambria"/>
          <w:sz w:val="24"/>
          <w:szCs w:val="24"/>
        </w:rPr>
        <w:t>2020</w:t>
      </w:r>
      <w:r w:rsidR="005470D0">
        <w:rPr>
          <w:rFonts w:ascii="Cambria" w:hAnsi="Cambria"/>
          <w:sz w:val="24"/>
          <w:szCs w:val="24"/>
        </w:rPr>
        <w:t xml:space="preserve"> (A. Bunch)</w:t>
      </w:r>
    </w:p>
    <w:p w14:paraId="191D8459" w14:textId="2FBEC502" w:rsidR="008C096B" w:rsidRDefault="008C096B" w:rsidP="007A692B">
      <w:pPr>
        <w:jc w:val="center"/>
        <w:rPr>
          <w:rFonts w:ascii="Cambria" w:hAnsi="Cambria"/>
          <w:sz w:val="24"/>
          <w:szCs w:val="24"/>
        </w:rPr>
      </w:pPr>
      <w:r>
        <w:rPr>
          <w:rFonts w:ascii="Cambria" w:hAnsi="Cambria"/>
          <w:sz w:val="24"/>
          <w:szCs w:val="24"/>
        </w:rPr>
        <w:t>Updated: 1/13/2021 (K. Bodine)</w:t>
      </w:r>
    </w:p>
    <w:p w14:paraId="0FE31B53" w14:textId="6169CDE4" w:rsidR="00100E8C" w:rsidRDefault="00100E8C" w:rsidP="007A692B">
      <w:pPr>
        <w:jc w:val="center"/>
        <w:rPr>
          <w:rFonts w:ascii="Cambria" w:hAnsi="Cambria"/>
          <w:sz w:val="24"/>
          <w:szCs w:val="24"/>
        </w:rPr>
      </w:pPr>
      <w:r>
        <w:rPr>
          <w:rFonts w:ascii="Cambria" w:hAnsi="Cambria"/>
          <w:sz w:val="24"/>
          <w:szCs w:val="24"/>
        </w:rPr>
        <w:t xml:space="preserve">Updated: </w:t>
      </w:r>
      <w:r w:rsidR="002C1EAB">
        <w:rPr>
          <w:rFonts w:ascii="Cambria" w:hAnsi="Cambria"/>
          <w:sz w:val="24"/>
          <w:szCs w:val="24"/>
        </w:rPr>
        <w:t>8</w:t>
      </w:r>
      <w:r>
        <w:rPr>
          <w:rFonts w:ascii="Cambria" w:hAnsi="Cambria"/>
          <w:sz w:val="24"/>
          <w:szCs w:val="24"/>
        </w:rPr>
        <w:t>/1</w:t>
      </w:r>
      <w:r w:rsidR="002C1EAB">
        <w:rPr>
          <w:rFonts w:ascii="Cambria" w:hAnsi="Cambria"/>
          <w:sz w:val="24"/>
          <w:szCs w:val="24"/>
        </w:rPr>
        <w:t>5</w:t>
      </w:r>
      <w:r>
        <w:rPr>
          <w:rFonts w:ascii="Cambria" w:hAnsi="Cambria"/>
          <w:sz w:val="24"/>
          <w:szCs w:val="24"/>
        </w:rPr>
        <w:t>/2024 (L. Wright)</w:t>
      </w:r>
    </w:p>
    <w:p w14:paraId="44989A6B" w14:textId="01999780" w:rsidR="008566E8" w:rsidRPr="001B440E" w:rsidRDefault="00207D15" w:rsidP="00207D15">
      <w:pPr>
        <w:rPr>
          <w:rFonts w:ascii="Cambria" w:hAnsi="Cambria"/>
          <w:b/>
          <w:bCs/>
          <w:sz w:val="24"/>
          <w:szCs w:val="24"/>
        </w:rPr>
      </w:pPr>
      <w:r w:rsidRPr="001B440E">
        <w:rPr>
          <w:rFonts w:ascii="Cambria" w:hAnsi="Cambria"/>
          <w:b/>
          <w:bCs/>
          <w:sz w:val="24"/>
          <w:szCs w:val="24"/>
        </w:rPr>
        <w:t>Table of Contents</w:t>
      </w:r>
    </w:p>
    <w:p w14:paraId="7C55C930" w14:textId="789E5806" w:rsidR="00207D15" w:rsidRDefault="00F75ECB" w:rsidP="00207D15">
      <w:pPr>
        <w:rPr>
          <w:rFonts w:ascii="Cambria" w:hAnsi="Cambria"/>
          <w:sz w:val="24"/>
          <w:szCs w:val="24"/>
        </w:rPr>
      </w:pPr>
      <w:r w:rsidRPr="001B440E">
        <w:rPr>
          <w:rFonts w:ascii="Cambria" w:hAnsi="Cambria"/>
          <w:b/>
          <w:bCs/>
          <w:sz w:val="24"/>
          <w:szCs w:val="24"/>
        </w:rPr>
        <w:t>I</w:t>
      </w:r>
      <w:proofErr w:type="gramStart"/>
      <w:r w:rsidRPr="001B440E">
        <w:rPr>
          <w:rFonts w:ascii="Cambria" w:hAnsi="Cambria"/>
          <w:b/>
          <w:bCs/>
          <w:sz w:val="24"/>
          <w:szCs w:val="24"/>
        </w:rPr>
        <w:t xml:space="preserve">. </w:t>
      </w:r>
      <w:r w:rsidR="001B440E">
        <w:rPr>
          <w:rFonts w:ascii="Cambria" w:hAnsi="Cambria"/>
          <w:sz w:val="24"/>
          <w:szCs w:val="24"/>
        </w:rPr>
        <w:tab/>
      </w:r>
      <w:r>
        <w:rPr>
          <w:rFonts w:ascii="Cambria" w:hAnsi="Cambria"/>
          <w:sz w:val="24"/>
          <w:szCs w:val="24"/>
        </w:rPr>
        <w:t>Suggested</w:t>
      </w:r>
      <w:proofErr w:type="gramEnd"/>
      <w:r>
        <w:rPr>
          <w:rFonts w:ascii="Cambria" w:hAnsi="Cambria"/>
          <w:sz w:val="24"/>
          <w:szCs w:val="24"/>
        </w:rPr>
        <w:t xml:space="preserve"> Timeline </w:t>
      </w:r>
      <w:r w:rsidR="004B6B55">
        <w:rPr>
          <w:rFonts w:ascii="Cambria" w:hAnsi="Cambria"/>
          <w:sz w:val="24"/>
          <w:szCs w:val="24"/>
        </w:rPr>
        <w:t>for</w:t>
      </w:r>
      <w:r>
        <w:rPr>
          <w:rFonts w:ascii="Cambria" w:hAnsi="Cambria"/>
          <w:sz w:val="24"/>
          <w:szCs w:val="24"/>
        </w:rPr>
        <w:t xml:space="preserve"> Deadlines</w:t>
      </w:r>
    </w:p>
    <w:p w14:paraId="6A609D01" w14:textId="72D7EB65" w:rsidR="00F75ECB" w:rsidRDefault="00F75ECB" w:rsidP="00207D15">
      <w:pPr>
        <w:rPr>
          <w:rFonts w:ascii="Cambria" w:hAnsi="Cambria"/>
          <w:sz w:val="24"/>
          <w:szCs w:val="24"/>
        </w:rPr>
      </w:pPr>
      <w:r w:rsidRPr="001B440E">
        <w:rPr>
          <w:rFonts w:ascii="Cambria" w:hAnsi="Cambria"/>
          <w:b/>
          <w:bCs/>
          <w:sz w:val="24"/>
          <w:szCs w:val="24"/>
        </w:rPr>
        <w:t>II</w:t>
      </w:r>
      <w:proofErr w:type="gramStart"/>
      <w:r w:rsidRPr="001B440E">
        <w:rPr>
          <w:rFonts w:ascii="Cambria" w:hAnsi="Cambria"/>
          <w:b/>
          <w:bCs/>
          <w:sz w:val="24"/>
          <w:szCs w:val="24"/>
        </w:rPr>
        <w:t>.</w:t>
      </w:r>
      <w:r>
        <w:rPr>
          <w:rFonts w:ascii="Cambria" w:hAnsi="Cambria"/>
          <w:sz w:val="24"/>
          <w:szCs w:val="24"/>
        </w:rPr>
        <w:t xml:space="preserve">  </w:t>
      </w:r>
      <w:r w:rsidR="001B440E">
        <w:rPr>
          <w:rFonts w:ascii="Cambria" w:hAnsi="Cambria"/>
          <w:sz w:val="24"/>
          <w:szCs w:val="24"/>
        </w:rPr>
        <w:tab/>
      </w:r>
      <w:proofErr w:type="gramEnd"/>
      <w:r>
        <w:rPr>
          <w:rFonts w:ascii="Cambria" w:hAnsi="Cambria"/>
          <w:sz w:val="24"/>
          <w:szCs w:val="24"/>
        </w:rPr>
        <w:t>Introduction to Duties and General Information</w:t>
      </w:r>
    </w:p>
    <w:p w14:paraId="277E698B" w14:textId="606E7B73" w:rsidR="00F75ECB" w:rsidRDefault="00F75ECB" w:rsidP="00207D15">
      <w:pPr>
        <w:rPr>
          <w:rFonts w:ascii="Cambria" w:hAnsi="Cambria"/>
          <w:sz w:val="24"/>
          <w:szCs w:val="24"/>
        </w:rPr>
      </w:pPr>
      <w:r w:rsidRPr="001B440E">
        <w:rPr>
          <w:rFonts w:ascii="Cambria" w:hAnsi="Cambria"/>
          <w:b/>
          <w:bCs/>
          <w:sz w:val="24"/>
          <w:szCs w:val="24"/>
        </w:rPr>
        <w:t>III</w:t>
      </w:r>
      <w:proofErr w:type="gramStart"/>
      <w:r w:rsidRPr="001B440E">
        <w:rPr>
          <w:rFonts w:ascii="Cambria" w:hAnsi="Cambria"/>
          <w:b/>
          <w:bCs/>
          <w:sz w:val="24"/>
          <w:szCs w:val="24"/>
        </w:rPr>
        <w:t>.</w:t>
      </w:r>
      <w:r>
        <w:rPr>
          <w:rFonts w:ascii="Cambria" w:hAnsi="Cambria"/>
          <w:sz w:val="24"/>
          <w:szCs w:val="24"/>
        </w:rPr>
        <w:t xml:space="preserve">  </w:t>
      </w:r>
      <w:r w:rsidR="001B440E">
        <w:rPr>
          <w:rFonts w:ascii="Cambria" w:hAnsi="Cambria"/>
          <w:sz w:val="24"/>
          <w:szCs w:val="24"/>
        </w:rPr>
        <w:tab/>
      </w:r>
      <w:proofErr w:type="gramEnd"/>
      <w:r>
        <w:rPr>
          <w:rFonts w:ascii="Cambria" w:hAnsi="Cambria"/>
          <w:sz w:val="24"/>
          <w:szCs w:val="24"/>
        </w:rPr>
        <w:t>EXCOM Members</w:t>
      </w:r>
    </w:p>
    <w:p w14:paraId="36B0FE99" w14:textId="0982CB10" w:rsidR="00F75ECB" w:rsidRDefault="00F75ECB" w:rsidP="00207D15">
      <w:pPr>
        <w:rPr>
          <w:rFonts w:ascii="Cambria" w:hAnsi="Cambria"/>
          <w:sz w:val="24"/>
          <w:szCs w:val="24"/>
        </w:rPr>
      </w:pPr>
      <w:r w:rsidRPr="001B440E">
        <w:rPr>
          <w:rFonts w:ascii="Cambria" w:hAnsi="Cambria"/>
          <w:b/>
          <w:bCs/>
          <w:sz w:val="24"/>
          <w:szCs w:val="24"/>
        </w:rPr>
        <w:t>IV</w:t>
      </w:r>
      <w:proofErr w:type="gramStart"/>
      <w:r w:rsidRPr="001B440E">
        <w:rPr>
          <w:rFonts w:ascii="Cambria" w:hAnsi="Cambria"/>
          <w:b/>
          <w:bCs/>
          <w:sz w:val="24"/>
          <w:szCs w:val="24"/>
        </w:rPr>
        <w:t>.</w:t>
      </w:r>
      <w:r>
        <w:rPr>
          <w:rFonts w:ascii="Cambria" w:hAnsi="Cambria"/>
          <w:sz w:val="24"/>
          <w:szCs w:val="24"/>
        </w:rPr>
        <w:t xml:space="preserve">  </w:t>
      </w:r>
      <w:r w:rsidR="001B440E">
        <w:rPr>
          <w:rFonts w:ascii="Cambria" w:hAnsi="Cambria"/>
          <w:sz w:val="24"/>
          <w:szCs w:val="24"/>
        </w:rPr>
        <w:tab/>
      </w:r>
      <w:proofErr w:type="gramEnd"/>
      <w:r>
        <w:rPr>
          <w:rFonts w:ascii="Cambria" w:hAnsi="Cambria"/>
          <w:sz w:val="24"/>
          <w:szCs w:val="24"/>
        </w:rPr>
        <w:t>Catfish Technical Committee Meeting Duties</w:t>
      </w:r>
    </w:p>
    <w:p w14:paraId="21BABB4F" w14:textId="79B4E7F2" w:rsidR="00F75ECB" w:rsidRDefault="00F75ECB" w:rsidP="00207D15">
      <w:pPr>
        <w:rPr>
          <w:rFonts w:ascii="Cambria" w:hAnsi="Cambria"/>
          <w:sz w:val="24"/>
          <w:szCs w:val="24"/>
        </w:rPr>
      </w:pPr>
      <w:r w:rsidRPr="001B440E">
        <w:rPr>
          <w:rFonts w:ascii="Cambria" w:hAnsi="Cambria"/>
          <w:b/>
          <w:bCs/>
          <w:sz w:val="24"/>
          <w:szCs w:val="24"/>
        </w:rPr>
        <w:t>V</w:t>
      </w:r>
      <w:proofErr w:type="gramStart"/>
      <w:r w:rsidRPr="001B440E">
        <w:rPr>
          <w:rFonts w:ascii="Cambria" w:hAnsi="Cambria"/>
          <w:b/>
          <w:bCs/>
          <w:sz w:val="24"/>
          <w:szCs w:val="24"/>
        </w:rPr>
        <w:t>.</w:t>
      </w:r>
      <w:r>
        <w:rPr>
          <w:rFonts w:ascii="Cambria" w:hAnsi="Cambria"/>
          <w:sz w:val="24"/>
          <w:szCs w:val="24"/>
        </w:rPr>
        <w:t xml:space="preserve">  </w:t>
      </w:r>
      <w:r w:rsidR="001B440E">
        <w:rPr>
          <w:rFonts w:ascii="Cambria" w:hAnsi="Cambria"/>
          <w:sz w:val="24"/>
          <w:szCs w:val="24"/>
        </w:rPr>
        <w:tab/>
      </w:r>
      <w:proofErr w:type="gramEnd"/>
      <w:r>
        <w:rPr>
          <w:rFonts w:ascii="Cambria" w:hAnsi="Cambria"/>
          <w:sz w:val="24"/>
          <w:szCs w:val="24"/>
        </w:rPr>
        <w:t>Duties For Compiling and Submitting Catfish State Reports</w:t>
      </w:r>
    </w:p>
    <w:p w14:paraId="01D92676" w14:textId="21FD9B34" w:rsidR="00F75ECB" w:rsidRDefault="00F75ECB" w:rsidP="00207D15">
      <w:pPr>
        <w:rPr>
          <w:rFonts w:ascii="Cambria" w:hAnsi="Cambria"/>
          <w:sz w:val="24"/>
          <w:szCs w:val="24"/>
        </w:rPr>
      </w:pPr>
      <w:r w:rsidRPr="001B440E">
        <w:rPr>
          <w:rFonts w:ascii="Cambria" w:hAnsi="Cambria"/>
          <w:b/>
          <w:bCs/>
          <w:sz w:val="24"/>
          <w:szCs w:val="24"/>
        </w:rPr>
        <w:t>VI</w:t>
      </w:r>
      <w:proofErr w:type="gramStart"/>
      <w:r w:rsidRPr="001B440E">
        <w:rPr>
          <w:rFonts w:ascii="Cambria" w:hAnsi="Cambria"/>
          <w:b/>
          <w:bCs/>
          <w:sz w:val="24"/>
          <w:szCs w:val="24"/>
        </w:rPr>
        <w:t>.</w:t>
      </w:r>
      <w:r>
        <w:rPr>
          <w:rFonts w:ascii="Cambria" w:hAnsi="Cambria"/>
          <w:sz w:val="24"/>
          <w:szCs w:val="24"/>
        </w:rPr>
        <w:t xml:space="preserve">  </w:t>
      </w:r>
      <w:r w:rsidR="001B440E">
        <w:rPr>
          <w:rFonts w:ascii="Cambria" w:hAnsi="Cambria"/>
          <w:sz w:val="24"/>
          <w:szCs w:val="24"/>
        </w:rPr>
        <w:tab/>
      </w:r>
      <w:proofErr w:type="gramEnd"/>
      <w:r>
        <w:rPr>
          <w:rFonts w:ascii="Cambria" w:hAnsi="Cambria"/>
          <w:sz w:val="24"/>
          <w:szCs w:val="24"/>
        </w:rPr>
        <w:t xml:space="preserve">Student Travel Award </w:t>
      </w:r>
    </w:p>
    <w:p w14:paraId="67FD1C06" w14:textId="1937E712" w:rsidR="00F75ECB" w:rsidRDefault="00F75ECB" w:rsidP="00207D15">
      <w:pPr>
        <w:rPr>
          <w:rFonts w:ascii="Cambria" w:hAnsi="Cambria"/>
          <w:sz w:val="24"/>
          <w:szCs w:val="24"/>
        </w:rPr>
      </w:pPr>
      <w:r w:rsidRPr="001B440E">
        <w:rPr>
          <w:rFonts w:ascii="Cambria" w:hAnsi="Cambria"/>
          <w:b/>
          <w:bCs/>
          <w:sz w:val="24"/>
          <w:szCs w:val="24"/>
        </w:rPr>
        <w:t>VII</w:t>
      </w:r>
      <w:proofErr w:type="gramStart"/>
      <w:r w:rsidRPr="001B440E">
        <w:rPr>
          <w:rFonts w:ascii="Cambria" w:hAnsi="Cambria"/>
          <w:b/>
          <w:bCs/>
          <w:sz w:val="24"/>
          <w:szCs w:val="24"/>
        </w:rPr>
        <w:t>.</w:t>
      </w:r>
      <w:r>
        <w:rPr>
          <w:rFonts w:ascii="Cambria" w:hAnsi="Cambria"/>
          <w:sz w:val="24"/>
          <w:szCs w:val="24"/>
        </w:rPr>
        <w:t xml:space="preserve">  </w:t>
      </w:r>
      <w:r w:rsidR="001B440E">
        <w:rPr>
          <w:rFonts w:ascii="Cambria" w:hAnsi="Cambria"/>
          <w:sz w:val="24"/>
          <w:szCs w:val="24"/>
        </w:rPr>
        <w:tab/>
      </w:r>
      <w:proofErr w:type="gramEnd"/>
      <w:r>
        <w:rPr>
          <w:rFonts w:ascii="Cambria" w:hAnsi="Cambria"/>
          <w:sz w:val="24"/>
          <w:szCs w:val="24"/>
        </w:rPr>
        <w:t>Communication to SDAFS Catfish Committee Members</w:t>
      </w:r>
    </w:p>
    <w:p w14:paraId="63CCD162" w14:textId="10A85477" w:rsidR="00F75ECB" w:rsidRDefault="00F75ECB" w:rsidP="00207D15">
      <w:pPr>
        <w:rPr>
          <w:rFonts w:ascii="Cambria" w:hAnsi="Cambria"/>
          <w:sz w:val="24"/>
          <w:szCs w:val="24"/>
        </w:rPr>
      </w:pPr>
      <w:r w:rsidRPr="001B440E">
        <w:rPr>
          <w:rFonts w:ascii="Cambria" w:hAnsi="Cambria"/>
          <w:b/>
          <w:bCs/>
          <w:sz w:val="24"/>
          <w:szCs w:val="24"/>
        </w:rPr>
        <w:t>VIII</w:t>
      </w:r>
      <w:proofErr w:type="gramStart"/>
      <w:r w:rsidRPr="001B440E">
        <w:rPr>
          <w:rFonts w:ascii="Cambria" w:hAnsi="Cambria"/>
          <w:b/>
          <w:bCs/>
          <w:sz w:val="24"/>
          <w:szCs w:val="24"/>
        </w:rPr>
        <w:t>.</w:t>
      </w:r>
      <w:r>
        <w:rPr>
          <w:rFonts w:ascii="Cambria" w:hAnsi="Cambria"/>
          <w:sz w:val="24"/>
          <w:szCs w:val="24"/>
        </w:rPr>
        <w:t xml:space="preserve"> </w:t>
      </w:r>
      <w:r w:rsidR="001B440E">
        <w:rPr>
          <w:rFonts w:ascii="Cambria" w:hAnsi="Cambria"/>
          <w:sz w:val="24"/>
          <w:szCs w:val="24"/>
        </w:rPr>
        <w:tab/>
      </w:r>
      <w:r>
        <w:rPr>
          <w:rFonts w:ascii="Cambria" w:hAnsi="Cambria"/>
          <w:sz w:val="24"/>
          <w:szCs w:val="24"/>
        </w:rPr>
        <w:t>Communication</w:t>
      </w:r>
      <w:proofErr w:type="gramEnd"/>
      <w:r>
        <w:rPr>
          <w:rFonts w:ascii="Cambria" w:hAnsi="Cambria"/>
          <w:sz w:val="24"/>
          <w:szCs w:val="24"/>
        </w:rPr>
        <w:t xml:space="preserve"> to AFS Catfish Listserv</w:t>
      </w:r>
    </w:p>
    <w:p w14:paraId="3875A9D8" w14:textId="24BD122E" w:rsidR="00F75ECB" w:rsidRDefault="00F75ECB" w:rsidP="00207D15">
      <w:pPr>
        <w:rPr>
          <w:rFonts w:ascii="Cambria" w:hAnsi="Cambria"/>
          <w:sz w:val="24"/>
          <w:szCs w:val="24"/>
        </w:rPr>
      </w:pPr>
      <w:r w:rsidRPr="001B440E">
        <w:rPr>
          <w:rFonts w:ascii="Cambria" w:hAnsi="Cambria"/>
          <w:b/>
          <w:bCs/>
          <w:sz w:val="24"/>
          <w:szCs w:val="24"/>
        </w:rPr>
        <w:t>IX</w:t>
      </w:r>
      <w:proofErr w:type="gramStart"/>
      <w:r w:rsidRPr="001B440E">
        <w:rPr>
          <w:rFonts w:ascii="Cambria" w:hAnsi="Cambria"/>
          <w:b/>
          <w:bCs/>
          <w:sz w:val="24"/>
          <w:szCs w:val="24"/>
        </w:rPr>
        <w:t>.</w:t>
      </w:r>
      <w:r>
        <w:rPr>
          <w:rFonts w:ascii="Cambria" w:hAnsi="Cambria"/>
          <w:sz w:val="24"/>
          <w:szCs w:val="24"/>
        </w:rPr>
        <w:t xml:space="preserve">  </w:t>
      </w:r>
      <w:r w:rsidR="001B440E">
        <w:rPr>
          <w:rFonts w:ascii="Cambria" w:hAnsi="Cambria"/>
          <w:sz w:val="24"/>
          <w:szCs w:val="24"/>
        </w:rPr>
        <w:tab/>
      </w:r>
      <w:proofErr w:type="gramEnd"/>
      <w:r>
        <w:rPr>
          <w:rFonts w:ascii="Cambria" w:hAnsi="Cambria"/>
          <w:sz w:val="24"/>
          <w:szCs w:val="24"/>
        </w:rPr>
        <w:t>Web Page Updates</w:t>
      </w:r>
    </w:p>
    <w:p w14:paraId="74000F51" w14:textId="046F23FD" w:rsidR="00F75ECB" w:rsidRPr="001B440E" w:rsidRDefault="00F75ECB" w:rsidP="00207D15">
      <w:pPr>
        <w:rPr>
          <w:rFonts w:ascii="Cambria" w:hAnsi="Cambria"/>
          <w:b/>
          <w:bCs/>
          <w:sz w:val="24"/>
          <w:szCs w:val="24"/>
        </w:rPr>
      </w:pPr>
      <w:proofErr w:type="gramStart"/>
      <w:r w:rsidRPr="001B440E">
        <w:rPr>
          <w:rFonts w:ascii="Cambria" w:hAnsi="Cambria"/>
          <w:b/>
          <w:bCs/>
          <w:sz w:val="24"/>
          <w:szCs w:val="24"/>
        </w:rPr>
        <w:t xml:space="preserve">X.  </w:t>
      </w:r>
      <w:r w:rsidR="001B440E" w:rsidRPr="001B440E">
        <w:rPr>
          <w:rFonts w:ascii="Cambria" w:hAnsi="Cambria"/>
          <w:b/>
          <w:bCs/>
          <w:sz w:val="24"/>
          <w:szCs w:val="24"/>
        </w:rPr>
        <w:tab/>
      </w:r>
      <w:r w:rsidRPr="001B440E">
        <w:rPr>
          <w:rFonts w:ascii="Cambria" w:hAnsi="Cambria"/>
          <w:sz w:val="24"/>
          <w:szCs w:val="24"/>
        </w:rPr>
        <w:t>Submitting</w:t>
      </w:r>
      <w:proofErr w:type="gramEnd"/>
      <w:r w:rsidRPr="001B440E">
        <w:rPr>
          <w:rFonts w:ascii="Cambria" w:hAnsi="Cambria"/>
          <w:sz w:val="24"/>
          <w:szCs w:val="24"/>
        </w:rPr>
        <w:t xml:space="preserve"> SDAFS Annual Report</w:t>
      </w:r>
    </w:p>
    <w:p w14:paraId="7378CE2A" w14:textId="36C45A02" w:rsidR="001B440E" w:rsidRDefault="001B440E" w:rsidP="00207D15">
      <w:pPr>
        <w:rPr>
          <w:rFonts w:ascii="Cambria" w:hAnsi="Cambria"/>
          <w:sz w:val="24"/>
          <w:szCs w:val="24"/>
        </w:rPr>
      </w:pPr>
      <w:r w:rsidRPr="001B440E">
        <w:rPr>
          <w:rFonts w:ascii="Cambria" w:hAnsi="Cambria"/>
          <w:b/>
          <w:bCs/>
          <w:sz w:val="24"/>
          <w:szCs w:val="24"/>
        </w:rPr>
        <w:t>XI</w:t>
      </w:r>
      <w:proofErr w:type="gramStart"/>
      <w:r w:rsidRPr="001B440E">
        <w:rPr>
          <w:rFonts w:ascii="Cambria" w:hAnsi="Cambria"/>
          <w:b/>
          <w:bCs/>
          <w:sz w:val="24"/>
          <w:szCs w:val="24"/>
        </w:rPr>
        <w:t>.</w:t>
      </w:r>
      <w:r>
        <w:rPr>
          <w:rFonts w:ascii="Cambria" w:hAnsi="Cambria"/>
          <w:sz w:val="24"/>
          <w:szCs w:val="24"/>
        </w:rPr>
        <w:t xml:space="preserve">  </w:t>
      </w:r>
      <w:r>
        <w:rPr>
          <w:rFonts w:ascii="Cambria" w:hAnsi="Cambria"/>
          <w:sz w:val="24"/>
          <w:szCs w:val="24"/>
        </w:rPr>
        <w:tab/>
      </w:r>
      <w:proofErr w:type="gramEnd"/>
      <w:r>
        <w:rPr>
          <w:rFonts w:ascii="Cambria" w:hAnsi="Cambria"/>
          <w:sz w:val="24"/>
          <w:szCs w:val="24"/>
        </w:rPr>
        <w:t>Ad Hoc Items</w:t>
      </w:r>
    </w:p>
    <w:p w14:paraId="635966DB" w14:textId="4C97EC7D" w:rsidR="005446BA" w:rsidRDefault="001B440E" w:rsidP="00207D15">
      <w:pPr>
        <w:rPr>
          <w:rFonts w:ascii="Cambria" w:hAnsi="Cambria"/>
          <w:sz w:val="24"/>
          <w:szCs w:val="24"/>
        </w:rPr>
      </w:pPr>
      <w:r w:rsidRPr="001B440E">
        <w:rPr>
          <w:rFonts w:ascii="Cambria" w:hAnsi="Cambria"/>
          <w:b/>
          <w:bCs/>
          <w:sz w:val="24"/>
          <w:szCs w:val="24"/>
        </w:rPr>
        <w:t>XII</w:t>
      </w:r>
      <w:proofErr w:type="gramStart"/>
      <w:r w:rsidRPr="001B440E">
        <w:rPr>
          <w:rFonts w:ascii="Cambria" w:hAnsi="Cambria"/>
          <w:b/>
          <w:bCs/>
          <w:sz w:val="24"/>
          <w:szCs w:val="24"/>
        </w:rPr>
        <w:t>.</w:t>
      </w:r>
      <w:r>
        <w:rPr>
          <w:rFonts w:ascii="Cambria" w:hAnsi="Cambria"/>
          <w:sz w:val="24"/>
          <w:szCs w:val="24"/>
        </w:rPr>
        <w:t xml:space="preserve">  </w:t>
      </w:r>
      <w:r>
        <w:rPr>
          <w:rFonts w:ascii="Cambria" w:hAnsi="Cambria"/>
          <w:sz w:val="24"/>
          <w:szCs w:val="24"/>
        </w:rPr>
        <w:tab/>
      </w:r>
      <w:proofErr w:type="gramEnd"/>
      <w:r>
        <w:rPr>
          <w:rFonts w:ascii="Cambria" w:hAnsi="Cambria"/>
          <w:sz w:val="24"/>
          <w:szCs w:val="24"/>
        </w:rPr>
        <w:t>Awarding Previous EXCOM</w:t>
      </w:r>
    </w:p>
    <w:p w14:paraId="7F51650A" w14:textId="0095AC42" w:rsidR="005446BA" w:rsidRDefault="005446BA" w:rsidP="00207D15">
      <w:pPr>
        <w:rPr>
          <w:rFonts w:ascii="Cambria" w:hAnsi="Cambria"/>
          <w:sz w:val="24"/>
          <w:szCs w:val="24"/>
        </w:rPr>
      </w:pPr>
      <w:r w:rsidRPr="00FB2B96">
        <w:rPr>
          <w:rFonts w:ascii="Cambria" w:hAnsi="Cambria"/>
          <w:b/>
          <w:bCs/>
          <w:sz w:val="24"/>
          <w:szCs w:val="24"/>
        </w:rPr>
        <w:t>XI</w:t>
      </w:r>
      <w:r w:rsidR="004C4D25">
        <w:rPr>
          <w:rFonts w:ascii="Cambria" w:hAnsi="Cambria"/>
          <w:b/>
          <w:bCs/>
          <w:sz w:val="24"/>
          <w:szCs w:val="24"/>
        </w:rPr>
        <w:t>II</w:t>
      </w:r>
      <w:r w:rsidRPr="00FB2B96">
        <w:rPr>
          <w:rFonts w:ascii="Cambria" w:hAnsi="Cambria"/>
          <w:b/>
          <w:bCs/>
          <w:sz w:val="24"/>
          <w:szCs w:val="24"/>
        </w:rPr>
        <w:t>.</w:t>
      </w:r>
      <w:r>
        <w:rPr>
          <w:rFonts w:ascii="Cambria" w:hAnsi="Cambria"/>
          <w:sz w:val="24"/>
          <w:szCs w:val="24"/>
        </w:rPr>
        <w:tab/>
      </w:r>
      <w:r w:rsidR="0061389D" w:rsidRPr="0061389D">
        <w:rPr>
          <w:rFonts w:ascii="Cambria" w:hAnsi="Cambria"/>
          <w:sz w:val="24"/>
          <w:szCs w:val="24"/>
        </w:rPr>
        <w:t xml:space="preserve">Previous </w:t>
      </w:r>
      <w:r w:rsidR="00510FE4">
        <w:rPr>
          <w:rFonts w:ascii="Cambria" w:hAnsi="Cambria"/>
          <w:sz w:val="24"/>
          <w:szCs w:val="24"/>
        </w:rPr>
        <w:t>CMTC</w:t>
      </w:r>
      <w:r w:rsidR="0061389D" w:rsidRPr="0061389D">
        <w:rPr>
          <w:rFonts w:ascii="Cambria" w:hAnsi="Cambria"/>
          <w:sz w:val="24"/>
          <w:szCs w:val="24"/>
        </w:rPr>
        <w:t xml:space="preserve"> Officers</w:t>
      </w:r>
    </w:p>
    <w:p w14:paraId="49547427" w14:textId="4C693213" w:rsidR="002D7EC2" w:rsidRPr="005446BA" w:rsidRDefault="002D7EC2" w:rsidP="00207D15">
      <w:pPr>
        <w:rPr>
          <w:rFonts w:ascii="Cambria" w:hAnsi="Cambria"/>
          <w:sz w:val="24"/>
          <w:szCs w:val="24"/>
        </w:rPr>
      </w:pPr>
      <w:r w:rsidRPr="002D7EC2">
        <w:rPr>
          <w:rFonts w:ascii="Cambria" w:hAnsi="Cambria"/>
          <w:b/>
          <w:bCs/>
          <w:sz w:val="24"/>
          <w:szCs w:val="24"/>
        </w:rPr>
        <w:t>XIV.</w:t>
      </w:r>
      <w:r>
        <w:rPr>
          <w:rFonts w:ascii="Cambria" w:hAnsi="Cambria"/>
          <w:sz w:val="24"/>
          <w:szCs w:val="24"/>
        </w:rPr>
        <w:tab/>
        <w:t>Previous CMTC Travel Award Winners</w:t>
      </w:r>
    </w:p>
    <w:p w14:paraId="17B6B7A4" w14:textId="57AFC952" w:rsidR="008566E8" w:rsidRDefault="008566E8" w:rsidP="007A692B">
      <w:pPr>
        <w:jc w:val="center"/>
        <w:rPr>
          <w:rFonts w:ascii="Cambria" w:hAnsi="Cambria"/>
          <w:sz w:val="24"/>
          <w:szCs w:val="24"/>
        </w:rPr>
      </w:pPr>
    </w:p>
    <w:p w14:paraId="0DCB3837" w14:textId="338398D7" w:rsidR="008566E8" w:rsidRPr="003B746D" w:rsidRDefault="008566E8" w:rsidP="003B746D">
      <w:pPr>
        <w:pStyle w:val="ListParagraph"/>
        <w:numPr>
          <w:ilvl w:val="0"/>
          <w:numId w:val="7"/>
        </w:numPr>
        <w:rPr>
          <w:rFonts w:ascii="Cambria" w:hAnsi="Cambria"/>
          <w:b/>
          <w:bCs/>
          <w:i/>
          <w:iCs/>
          <w:sz w:val="24"/>
          <w:szCs w:val="24"/>
        </w:rPr>
      </w:pPr>
      <w:r w:rsidRPr="003B746D">
        <w:rPr>
          <w:rFonts w:ascii="Cambria" w:hAnsi="Cambria"/>
          <w:b/>
          <w:bCs/>
          <w:i/>
          <w:iCs/>
          <w:sz w:val="24"/>
          <w:szCs w:val="24"/>
        </w:rPr>
        <w:t xml:space="preserve">Suggested Timeline </w:t>
      </w:r>
      <w:r w:rsidR="00F54B46" w:rsidRPr="003B746D">
        <w:rPr>
          <w:rFonts w:ascii="Cambria" w:hAnsi="Cambria"/>
          <w:b/>
          <w:bCs/>
          <w:i/>
          <w:iCs/>
          <w:sz w:val="24"/>
          <w:szCs w:val="24"/>
        </w:rPr>
        <w:t>for</w:t>
      </w:r>
      <w:r w:rsidRPr="003B746D">
        <w:rPr>
          <w:rFonts w:ascii="Cambria" w:hAnsi="Cambria"/>
          <w:b/>
          <w:bCs/>
          <w:i/>
          <w:iCs/>
          <w:sz w:val="24"/>
          <w:szCs w:val="24"/>
        </w:rPr>
        <w:t xml:space="preserve"> Deadlines</w:t>
      </w:r>
    </w:p>
    <w:p w14:paraId="56A4C649" w14:textId="137F04F9" w:rsidR="008566E8" w:rsidRDefault="008566E8" w:rsidP="003B746D">
      <w:pPr>
        <w:ind w:left="720"/>
        <w:rPr>
          <w:rFonts w:ascii="Cambria" w:hAnsi="Cambria"/>
          <w:sz w:val="24"/>
          <w:szCs w:val="24"/>
        </w:rPr>
      </w:pPr>
      <w:r>
        <w:rPr>
          <w:rFonts w:ascii="Cambria" w:hAnsi="Cambria"/>
          <w:sz w:val="24"/>
          <w:szCs w:val="24"/>
        </w:rPr>
        <w:t>March 30 – Send email to keep listserv fresh</w:t>
      </w:r>
    </w:p>
    <w:p w14:paraId="0AEE6EA5" w14:textId="33CF4E42" w:rsidR="008566E8" w:rsidRDefault="008566E8" w:rsidP="003B746D">
      <w:pPr>
        <w:ind w:left="720"/>
        <w:rPr>
          <w:rFonts w:ascii="Cambria" w:hAnsi="Cambria"/>
          <w:sz w:val="24"/>
          <w:szCs w:val="24"/>
        </w:rPr>
      </w:pPr>
      <w:r>
        <w:rPr>
          <w:rFonts w:ascii="Cambria" w:hAnsi="Cambria"/>
          <w:sz w:val="24"/>
          <w:szCs w:val="24"/>
        </w:rPr>
        <w:t>June 30 – Send email to keep listserv fresh</w:t>
      </w:r>
    </w:p>
    <w:p w14:paraId="32FA0881" w14:textId="62271256" w:rsidR="008566E8" w:rsidRDefault="008566E8" w:rsidP="003B746D">
      <w:pPr>
        <w:ind w:left="720"/>
        <w:rPr>
          <w:rFonts w:ascii="Cambria" w:hAnsi="Cambria"/>
          <w:sz w:val="24"/>
          <w:szCs w:val="24"/>
        </w:rPr>
      </w:pPr>
      <w:r>
        <w:rPr>
          <w:rFonts w:ascii="Cambria" w:hAnsi="Cambria"/>
          <w:sz w:val="24"/>
          <w:szCs w:val="24"/>
        </w:rPr>
        <w:t>September 30 – Send email to keep listserv fresh</w:t>
      </w:r>
    </w:p>
    <w:p w14:paraId="0FF750D3" w14:textId="10F4D7B7" w:rsidR="008566E8" w:rsidRDefault="00E91CF2" w:rsidP="003B746D">
      <w:pPr>
        <w:ind w:left="720"/>
        <w:rPr>
          <w:rFonts w:ascii="Cambria" w:hAnsi="Cambria"/>
          <w:sz w:val="24"/>
          <w:szCs w:val="24"/>
        </w:rPr>
      </w:pPr>
      <w:r>
        <w:rPr>
          <w:rFonts w:ascii="Cambria" w:hAnsi="Cambria"/>
          <w:sz w:val="24"/>
          <w:szCs w:val="24"/>
        </w:rPr>
        <w:t>September</w:t>
      </w:r>
      <w:r w:rsidR="008566E8">
        <w:rPr>
          <w:rFonts w:ascii="Cambria" w:hAnsi="Cambria"/>
          <w:sz w:val="24"/>
          <w:szCs w:val="24"/>
        </w:rPr>
        <w:t xml:space="preserve">/Early </w:t>
      </w:r>
      <w:r>
        <w:rPr>
          <w:rFonts w:ascii="Cambria" w:hAnsi="Cambria"/>
          <w:sz w:val="24"/>
          <w:szCs w:val="24"/>
        </w:rPr>
        <w:t>October</w:t>
      </w:r>
      <w:r w:rsidR="008566E8">
        <w:rPr>
          <w:rFonts w:ascii="Cambria" w:hAnsi="Cambria"/>
          <w:sz w:val="24"/>
          <w:szCs w:val="24"/>
        </w:rPr>
        <w:t xml:space="preserve"> – Announce Student Travel Award Application </w:t>
      </w:r>
    </w:p>
    <w:p w14:paraId="08823BB5" w14:textId="6A949421" w:rsidR="008566E8" w:rsidRDefault="008566E8" w:rsidP="003B746D">
      <w:pPr>
        <w:ind w:left="720"/>
        <w:rPr>
          <w:rFonts w:ascii="Cambria" w:hAnsi="Cambria"/>
          <w:sz w:val="24"/>
          <w:szCs w:val="24"/>
        </w:rPr>
      </w:pPr>
      <w:r>
        <w:rPr>
          <w:rFonts w:ascii="Cambria" w:hAnsi="Cambria"/>
          <w:sz w:val="24"/>
          <w:szCs w:val="24"/>
        </w:rPr>
        <w:t>November/Early December – Request submission of state reports by state reps</w:t>
      </w:r>
    </w:p>
    <w:p w14:paraId="6D9D3AAF" w14:textId="0989391B" w:rsidR="008566E8" w:rsidRDefault="00AC1FC5" w:rsidP="003B746D">
      <w:pPr>
        <w:ind w:left="720"/>
        <w:rPr>
          <w:rFonts w:ascii="Cambria" w:hAnsi="Cambria"/>
          <w:sz w:val="24"/>
          <w:szCs w:val="24"/>
        </w:rPr>
      </w:pPr>
      <w:r>
        <w:rPr>
          <w:rFonts w:ascii="Cambria" w:hAnsi="Cambria"/>
          <w:sz w:val="24"/>
          <w:szCs w:val="24"/>
        </w:rPr>
        <w:t>Mid November</w:t>
      </w:r>
      <w:r w:rsidR="008566E8">
        <w:rPr>
          <w:rFonts w:ascii="Cambria" w:hAnsi="Cambria"/>
          <w:sz w:val="24"/>
          <w:szCs w:val="24"/>
        </w:rPr>
        <w:t xml:space="preserve"> – Approximate deadline for Travel Award </w:t>
      </w:r>
    </w:p>
    <w:p w14:paraId="4DA3693D" w14:textId="01EC788B" w:rsidR="008566E8" w:rsidRDefault="008566E8" w:rsidP="003B746D">
      <w:pPr>
        <w:ind w:left="720"/>
        <w:rPr>
          <w:rFonts w:ascii="Cambria" w:hAnsi="Cambria"/>
          <w:sz w:val="24"/>
          <w:szCs w:val="24"/>
        </w:rPr>
      </w:pPr>
      <w:r>
        <w:rPr>
          <w:rFonts w:ascii="Cambria" w:hAnsi="Cambria"/>
          <w:sz w:val="24"/>
          <w:szCs w:val="24"/>
        </w:rPr>
        <w:t>Early January – Approximate deadline for submission of state reports.</w:t>
      </w:r>
    </w:p>
    <w:p w14:paraId="67D925E4" w14:textId="03E83010" w:rsidR="003B746D" w:rsidRDefault="00AC1FC5" w:rsidP="003B746D">
      <w:pPr>
        <w:ind w:left="720"/>
        <w:rPr>
          <w:rFonts w:ascii="Cambria" w:hAnsi="Cambria"/>
          <w:sz w:val="24"/>
          <w:szCs w:val="24"/>
        </w:rPr>
      </w:pPr>
      <w:r>
        <w:rPr>
          <w:rFonts w:ascii="Cambria" w:hAnsi="Cambria"/>
          <w:sz w:val="24"/>
          <w:szCs w:val="24"/>
        </w:rPr>
        <w:lastRenderedPageBreak/>
        <w:t>Early December</w:t>
      </w:r>
      <w:r w:rsidR="003B746D">
        <w:rPr>
          <w:rFonts w:ascii="Cambria" w:hAnsi="Cambria"/>
          <w:sz w:val="24"/>
          <w:szCs w:val="24"/>
        </w:rPr>
        <w:t xml:space="preserve"> – EXCOM meeting to discuss and select a Travel Award winner.</w:t>
      </w:r>
    </w:p>
    <w:p w14:paraId="610396B8" w14:textId="222CB92E" w:rsidR="008566E8" w:rsidRDefault="008566E8" w:rsidP="008566E8">
      <w:pPr>
        <w:rPr>
          <w:rFonts w:ascii="Cambria" w:hAnsi="Cambria"/>
          <w:sz w:val="24"/>
          <w:szCs w:val="24"/>
        </w:rPr>
      </w:pPr>
    </w:p>
    <w:p w14:paraId="05E8288D" w14:textId="77777777" w:rsidR="008566E8" w:rsidRPr="005470D0" w:rsidRDefault="008566E8" w:rsidP="008566E8">
      <w:pPr>
        <w:rPr>
          <w:rFonts w:ascii="Cambria" w:hAnsi="Cambria"/>
          <w:sz w:val="24"/>
          <w:szCs w:val="24"/>
        </w:rPr>
      </w:pPr>
    </w:p>
    <w:p w14:paraId="69B83AAE" w14:textId="77777777" w:rsidR="009802ED" w:rsidRDefault="008D700E" w:rsidP="008D700E">
      <w:pPr>
        <w:pStyle w:val="ListParagraph"/>
        <w:numPr>
          <w:ilvl w:val="0"/>
          <w:numId w:val="7"/>
        </w:numPr>
        <w:rPr>
          <w:rFonts w:ascii="Cambria" w:hAnsi="Cambria"/>
          <w:sz w:val="24"/>
          <w:szCs w:val="24"/>
        </w:rPr>
      </w:pPr>
      <w:r>
        <w:rPr>
          <w:rFonts w:ascii="Cambria" w:hAnsi="Cambria"/>
          <w:sz w:val="24"/>
          <w:szCs w:val="24"/>
        </w:rPr>
        <w:t>Thank you for your willingness to serve as</w:t>
      </w:r>
      <w:r w:rsidR="007A692B" w:rsidRPr="008D700E">
        <w:rPr>
          <w:rFonts w:ascii="Cambria" w:hAnsi="Cambria"/>
          <w:sz w:val="24"/>
          <w:szCs w:val="24"/>
        </w:rPr>
        <w:t xml:space="preserve"> Chair </w:t>
      </w:r>
      <w:r>
        <w:rPr>
          <w:rFonts w:ascii="Cambria" w:hAnsi="Cambria"/>
          <w:sz w:val="24"/>
          <w:szCs w:val="24"/>
        </w:rPr>
        <w:t>for</w:t>
      </w:r>
      <w:r w:rsidR="007A692B" w:rsidRPr="008D700E">
        <w:rPr>
          <w:rFonts w:ascii="Cambria" w:hAnsi="Cambria"/>
          <w:sz w:val="24"/>
          <w:szCs w:val="24"/>
        </w:rPr>
        <w:t xml:space="preserve"> the best committee in the Southern Division of AFS.  </w:t>
      </w:r>
      <w:r>
        <w:rPr>
          <w:rFonts w:ascii="Cambria" w:hAnsi="Cambria"/>
          <w:sz w:val="24"/>
          <w:szCs w:val="24"/>
        </w:rPr>
        <w:t xml:space="preserve">This position </w:t>
      </w:r>
      <w:r w:rsidR="007A692B" w:rsidRPr="008D700E">
        <w:rPr>
          <w:rFonts w:ascii="Cambria" w:hAnsi="Cambria"/>
          <w:sz w:val="24"/>
          <w:szCs w:val="24"/>
        </w:rPr>
        <w:t>requires a two</w:t>
      </w:r>
      <w:r>
        <w:rPr>
          <w:rFonts w:ascii="Cambria" w:hAnsi="Cambria"/>
          <w:sz w:val="24"/>
          <w:szCs w:val="24"/>
        </w:rPr>
        <w:t>-</w:t>
      </w:r>
      <w:r w:rsidR="007A692B" w:rsidRPr="008D700E">
        <w:rPr>
          <w:rFonts w:ascii="Cambria" w:hAnsi="Cambria"/>
          <w:sz w:val="24"/>
          <w:szCs w:val="24"/>
        </w:rPr>
        <w:t>year appointment</w:t>
      </w:r>
      <w:r>
        <w:rPr>
          <w:rFonts w:ascii="Cambria" w:hAnsi="Cambria"/>
          <w:sz w:val="24"/>
          <w:szCs w:val="24"/>
        </w:rPr>
        <w:t xml:space="preserve">.  </w:t>
      </w:r>
      <w:r w:rsidR="007A692B" w:rsidRPr="008D700E">
        <w:rPr>
          <w:rFonts w:ascii="Cambria" w:hAnsi="Cambria"/>
          <w:sz w:val="24"/>
          <w:szCs w:val="24"/>
        </w:rPr>
        <w:t xml:space="preserve">The key is follow-through and leadership.  </w:t>
      </w:r>
      <w:r w:rsidR="001C4311" w:rsidRPr="008D700E">
        <w:rPr>
          <w:rFonts w:ascii="Cambria" w:hAnsi="Cambria"/>
          <w:sz w:val="24"/>
          <w:szCs w:val="24"/>
        </w:rPr>
        <w:t xml:space="preserve">Be sure to read the </w:t>
      </w:r>
      <w:hyperlink r:id="rId7" w:history="1">
        <w:r w:rsidR="001C4311" w:rsidRPr="008D700E">
          <w:rPr>
            <w:rStyle w:val="Hyperlink"/>
            <w:rFonts w:ascii="Cambria" w:hAnsi="Cambria"/>
            <w:sz w:val="24"/>
            <w:szCs w:val="24"/>
          </w:rPr>
          <w:t>SDAFS Procedures and Bylaws</w:t>
        </w:r>
      </w:hyperlink>
      <w:r w:rsidR="001C4311" w:rsidRPr="008D700E">
        <w:rPr>
          <w:rFonts w:ascii="Cambria" w:hAnsi="Cambria"/>
          <w:sz w:val="24"/>
          <w:szCs w:val="24"/>
        </w:rPr>
        <w:t xml:space="preserve"> document that outlines how committees should operate.  </w:t>
      </w:r>
      <w:r w:rsidR="007A692B" w:rsidRPr="008D700E">
        <w:rPr>
          <w:rFonts w:ascii="Cambria" w:hAnsi="Cambria"/>
          <w:sz w:val="24"/>
          <w:szCs w:val="24"/>
        </w:rPr>
        <w:t xml:space="preserve">The following pages will show the basic needs of the committee.  </w:t>
      </w:r>
    </w:p>
    <w:p w14:paraId="3F7A6DB0" w14:textId="28CAA7E2" w:rsidR="009802ED" w:rsidRPr="009802ED" w:rsidRDefault="009802ED" w:rsidP="009802ED">
      <w:pPr>
        <w:ind w:left="720"/>
        <w:rPr>
          <w:rFonts w:ascii="Cambria" w:hAnsi="Cambria"/>
          <w:sz w:val="24"/>
          <w:szCs w:val="24"/>
          <w:u w:val="single"/>
        </w:rPr>
      </w:pPr>
      <w:r w:rsidRPr="009802ED">
        <w:rPr>
          <w:rFonts w:ascii="Cambria" w:hAnsi="Cambria"/>
          <w:sz w:val="24"/>
          <w:szCs w:val="24"/>
          <w:u w:val="single"/>
        </w:rPr>
        <w:t>Committee Chair Responsibilities:</w:t>
      </w:r>
    </w:p>
    <w:p w14:paraId="5E9048A8" w14:textId="451F0A2B" w:rsidR="007A692B" w:rsidRPr="005470D0" w:rsidRDefault="007A692B" w:rsidP="007A692B">
      <w:pPr>
        <w:pStyle w:val="ListParagraph"/>
        <w:numPr>
          <w:ilvl w:val="0"/>
          <w:numId w:val="1"/>
        </w:numPr>
        <w:rPr>
          <w:rFonts w:ascii="Cambria" w:hAnsi="Cambria"/>
          <w:sz w:val="24"/>
          <w:szCs w:val="24"/>
        </w:rPr>
      </w:pPr>
      <w:r w:rsidRPr="005470D0">
        <w:rPr>
          <w:rFonts w:ascii="Cambria" w:hAnsi="Cambria"/>
          <w:sz w:val="24"/>
          <w:szCs w:val="24"/>
        </w:rPr>
        <w:t>Lead Annual Catfish Committee meeting at each SDAFS meeting</w:t>
      </w:r>
      <w:r w:rsidR="00286BF4">
        <w:rPr>
          <w:rFonts w:ascii="Cambria" w:hAnsi="Cambria"/>
          <w:sz w:val="24"/>
          <w:szCs w:val="24"/>
        </w:rPr>
        <w:t>.</w:t>
      </w:r>
    </w:p>
    <w:p w14:paraId="604042A6" w14:textId="0F3327B0" w:rsidR="007A692B" w:rsidRPr="005470D0" w:rsidRDefault="007A692B" w:rsidP="007A692B">
      <w:pPr>
        <w:pStyle w:val="ListParagraph"/>
        <w:numPr>
          <w:ilvl w:val="0"/>
          <w:numId w:val="1"/>
        </w:numPr>
        <w:rPr>
          <w:rFonts w:ascii="Cambria" w:hAnsi="Cambria"/>
          <w:sz w:val="24"/>
          <w:szCs w:val="24"/>
        </w:rPr>
      </w:pPr>
      <w:r w:rsidRPr="005470D0">
        <w:rPr>
          <w:rFonts w:ascii="Cambria" w:hAnsi="Cambria"/>
          <w:sz w:val="24"/>
          <w:szCs w:val="24"/>
        </w:rPr>
        <w:t>Gather, compile, and disseminate annual catfish state reports ahead of the meeting</w:t>
      </w:r>
      <w:r w:rsidR="00286BF4">
        <w:rPr>
          <w:rFonts w:ascii="Cambria" w:hAnsi="Cambria"/>
          <w:sz w:val="24"/>
          <w:szCs w:val="24"/>
        </w:rPr>
        <w:t>.</w:t>
      </w:r>
    </w:p>
    <w:p w14:paraId="1C49D08B" w14:textId="742B8564" w:rsidR="007A692B" w:rsidRPr="005470D0" w:rsidRDefault="007A692B" w:rsidP="007A692B">
      <w:pPr>
        <w:pStyle w:val="ListParagraph"/>
        <w:numPr>
          <w:ilvl w:val="0"/>
          <w:numId w:val="1"/>
        </w:numPr>
        <w:rPr>
          <w:rFonts w:ascii="Cambria" w:hAnsi="Cambria"/>
          <w:sz w:val="24"/>
          <w:szCs w:val="24"/>
        </w:rPr>
      </w:pPr>
      <w:r w:rsidRPr="005470D0">
        <w:rPr>
          <w:rFonts w:ascii="Cambria" w:hAnsi="Cambria"/>
          <w:sz w:val="24"/>
          <w:szCs w:val="24"/>
        </w:rPr>
        <w:t>Lead the effort to advertise and select a recipient of the SDAFS Catfish Committ</w:t>
      </w:r>
      <w:r w:rsidR="00B0689F" w:rsidRPr="005470D0">
        <w:rPr>
          <w:rFonts w:ascii="Cambria" w:hAnsi="Cambria"/>
          <w:sz w:val="24"/>
          <w:szCs w:val="24"/>
        </w:rPr>
        <w:t>ee Travel Award</w:t>
      </w:r>
      <w:r w:rsidR="00286BF4">
        <w:rPr>
          <w:rFonts w:ascii="Cambria" w:hAnsi="Cambria"/>
          <w:sz w:val="24"/>
          <w:szCs w:val="24"/>
        </w:rPr>
        <w:t>.</w:t>
      </w:r>
    </w:p>
    <w:p w14:paraId="56D23019" w14:textId="77777777" w:rsidR="007A692B" w:rsidRPr="005470D0" w:rsidRDefault="00E41CBC" w:rsidP="00E41CBC">
      <w:pPr>
        <w:pStyle w:val="ListParagraph"/>
        <w:numPr>
          <w:ilvl w:val="0"/>
          <w:numId w:val="1"/>
        </w:numPr>
        <w:rPr>
          <w:rFonts w:ascii="Cambria" w:hAnsi="Cambria"/>
          <w:sz w:val="24"/>
          <w:szCs w:val="24"/>
        </w:rPr>
      </w:pPr>
      <w:r w:rsidRPr="005470D0">
        <w:rPr>
          <w:rFonts w:ascii="Cambria" w:hAnsi="Cambria"/>
          <w:sz w:val="24"/>
          <w:szCs w:val="24"/>
        </w:rPr>
        <w:t xml:space="preserve">Periodic </w:t>
      </w:r>
      <w:r w:rsidR="007A692B" w:rsidRPr="005470D0">
        <w:rPr>
          <w:rFonts w:ascii="Cambria" w:hAnsi="Cambria"/>
          <w:sz w:val="24"/>
          <w:szCs w:val="24"/>
        </w:rPr>
        <w:t>communication</w:t>
      </w:r>
      <w:r w:rsidRPr="005470D0">
        <w:rPr>
          <w:rFonts w:ascii="Cambria" w:hAnsi="Cambria"/>
          <w:sz w:val="24"/>
          <w:szCs w:val="24"/>
        </w:rPr>
        <w:t>s with EXCOMM</w:t>
      </w:r>
      <w:r w:rsidR="007A692B" w:rsidRPr="005470D0">
        <w:rPr>
          <w:rFonts w:ascii="Cambria" w:hAnsi="Cambria"/>
          <w:sz w:val="24"/>
          <w:szCs w:val="24"/>
        </w:rPr>
        <w:t xml:space="preserve"> </w:t>
      </w:r>
      <w:r w:rsidRPr="005470D0">
        <w:rPr>
          <w:rFonts w:ascii="Cambria" w:hAnsi="Cambria"/>
          <w:sz w:val="24"/>
          <w:szCs w:val="24"/>
        </w:rPr>
        <w:t xml:space="preserve">and </w:t>
      </w:r>
      <w:r w:rsidR="007A692B" w:rsidRPr="005470D0">
        <w:rPr>
          <w:rFonts w:ascii="Cambria" w:hAnsi="Cambria"/>
          <w:sz w:val="24"/>
          <w:szCs w:val="24"/>
        </w:rPr>
        <w:t xml:space="preserve">the Catfish Committee. </w:t>
      </w:r>
    </w:p>
    <w:p w14:paraId="588C137C" w14:textId="77777777" w:rsidR="007A692B" w:rsidRPr="005470D0" w:rsidRDefault="007A692B" w:rsidP="007A692B">
      <w:pPr>
        <w:pStyle w:val="ListParagraph"/>
        <w:numPr>
          <w:ilvl w:val="0"/>
          <w:numId w:val="1"/>
        </w:numPr>
        <w:rPr>
          <w:rFonts w:ascii="Cambria" w:hAnsi="Cambria"/>
          <w:sz w:val="24"/>
          <w:szCs w:val="24"/>
        </w:rPr>
      </w:pPr>
      <w:r w:rsidRPr="005470D0">
        <w:rPr>
          <w:rFonts w:ascii="Cambria" w:hAnsi="Cambria"/>
          <w:sz w:val="24"/>
          <w:szCs w:val="24"/>
        </w:rPr>
        <w:t>Lead and oversee the “AFS Catfish Listserv” through the AFS email Dodo account.</w:t>
      </w:r>
    </w:p>
    <w:p w14:paraId="3F3A1CC1" w14:textId="4E0AA076" w:rsidR="005470D0" w:rsidRPr="005470D0" w:rsidRDefault="005470D0" w:rsidP="007A692B">
      <w:pPr>
        <w:pStyle w:val="ListParagraph"/>
        <w:numPr>
          <w:ilvl w:val="0"/>
          <w:numId w:val="1"/>
        </w:numPr>
        <w:rPr>
          <w:rFonts w:ascii="Cambria" w:hAnsi="Cambria"/>
          <w:sz w:val="24"/>
          <w:szCs w:val="24"/>
        </w:rPr>
      </w:pPr>
      <w:r w:rsidRPr="005470D0">
        <w:rPr>
          <w:rFonts w:ascii="Cambria" w:hAnsi="Cambria"/>
          <w:sz w:val="24"/>
          <w:szCs w:val="24"/>
        </w:rPr>
        <w:t>Submit SDAFS Annual Report</w:t>
      </w:r>
      <w:r w:rsidR="009802ED">
        <w:rPr>
          <w:rFonts w:ascii="Cambria" w:hAnsi="Cambria"/>
          <w:sz w:val="24"/>
          <w:szCs w:val="24"/>
        </w:rPr>
        <w:t>.</w:t>
      </w:r>
    </w:p>
    <w:p w14:paraId="336DF4CD" w14:textId="08BAACC2" w:rsidR="00E41CBC" w:rsidRPr="005470D0" w:rsidRDefault="00E41CBC" w:rsidP="007A692B">
      <w:pPr>
        <w:pStyle w:val="ListParagraph"/>
        <w:numPr>
          <w:ilvl w:val="0"/>
          <w:numId w:val="1"/>
        </w:numPr>
        <w:rPr>
          <w:rFonts w:ascii="Cambria" w:hAnsi="Cambria"/>
          <w:sz w:val="24"/>
          <w:szCs w:val="24"/>
        </w:rPr>
      </w:pPr>
      <w:r w:rsidRPr="005470D0">
        <w:rPr>
          <w:rFonts w:ascii="Cambria" w:hAnsi="Cambria"/>
          <w:sz w:val="24"/>
          <w:szCs w:val="24"/>
        </w:rPr>
        <w:t>Ad hoc items</w:t>
      </w:r>
      <w:r w:rsidR="009802ED">
        <w:rPr>
          <w:rFonts w:ascii="Cambria" w:hAnsi="Cambria"/>
          <w:sz w:val="24"/>
          <w:szCs w:val="24"/>
        </w:rPr>
        <w:t>.</w:t>
      </w:r>
    </w:p>
    <w:p w14:paraId="16BB9520" w14:textId="13719459" w:rsidR="00510FE4" w:rsidRDefault="001C4311" w:rsidP="00510FE4">
      <w:pPr>
        <w:pStyle w:val="ListParagraph"/>
        <w:numPr>
          <w:ilvl w:val="0"/>
          <w:numId w:val="1"/>
        </w:numPr>
        <w:rPr>
          <w:rFonts w:ascii="Cambria" w:hAnsi="Cambria"/>
          <w:sz w:val="24"/>
          <w:szCs w:val="24"/>
        </w:rPr>
      </w:pPr>
      <w:r w:rsidRPr="005470D0">
        <w:rPr>
          <w:rFonts w:ascii="Cambria" w:hAnsi="Cambria"/>
          <w:sz w:val="24"/>
          <w:szCs w:val="24"/>
        </w:rPr>
        <w:t>Awarding previous EXCOMM</w:t>
      </w:r>
      <w:r w:rsidR="009802ED">
        <w:rPr>
          <w:rFonts w:ascii="Cambria" w:hAnsi="Cambria"/>
          <w:sz w:val="24"/>
          <w:szCs w:val="24"/>
        </w:rPr>
        <w:t>.</w:t>
      </w:r>
    </w:p>
    <w:p w14:paraId="00668646" w14:textId="50EAA762" w:rsidR="00C07381" w:rsidRPr="00C07381" w:rsidRDefault="00510FE4" w:rsidP="00C07381">
      <w:pPr>
        <w:ind w:left="720"/>
        <w:rPr>
          <w:rFonts w:ascii="Cambria" w:hAnsi="Cambria"/>
          <w:sz w:val="24"/>
          <w:szCs w:val="24"/>
          <w:u w:val="single"/>
        </w:rPr>
      </w:pPr>
      <w:r w:rsidRPr="00510FE4">
        <w:rPr>
          <w:rFonts w:ascii="Cambria" w:hAnsi="Cambria"/>
          <w:sz w:val="24"/>
          <w:szCs w:val="24"/>
          <w:u w:val="single"/>
        </w:rPr>
        <w:t>Committee Chair-Elect Responsibilities:</w:t>
      </w:r>
    </w:p>
    <w:p w14:paraId="2812F1EF" w14:textId="55665D3C" w:rsidR="00510FE4" w:rsidRDefault="00510FE4" w:rsidP="00510FE4">
      <w:pPr>
        <w:pStyle w:val="ListParagraph"/>
        <w:numPr>
          <w:ilvl w:val="0"/>
          <w:numId w:val="16"/>
        </w:numPr>
        <w:rPr>
          <w:rFonts w:ascii="Cambria" w:hAnsi="Cambria"/>
          <w:color w:val="000000" w:themeColor="text1"/>
          <w:sz w:val="24"/>
          <w:szCs w:val="24"/>
        </w:rPr>
      </w:pPr>
      <w:r w:rsidRPr="00510FE4">
        <w:rPr>
          <w:rFonts w:ascii="Cambria" w:hAnsi="Cambria"/>
          <w:color w:val="000000" w:themeColor="text1"/>
          <w:sz w:val="24"/>
          <w:szCs w:val="24"/>
        </w:rPr>
        <w:t>Substitutes for the Chairperson in that officer's absence.</w:t>
      </w:r>
    </w:p>
    <w:p w14:paraId="153CB616" w14:textId="21BE6812" w:rsidR="00FC0135" w:rsidRDefault="00FC0135" w:rsidP="00510FE4">
      <w:pPr>
        <w:pStyle w:val="ListParagraph"/>
        <w:numPr>
          <w:ilvl w:val="0"/>
          <w:numId w:val="16"/>
        </w:numPr>
        <w:rPr>
          <w:rFonts w:ascii="Cambria" w:hAnsi="Cambria"/>
          <w:color w:val="000000" w:themeColor="text1"/>
          <w:sz w:val="24"/>
          <w:szCs w:val="24"/>
        </w:rPr>
      </w:pPr>
      <w:r>
        <w:rPr>
          <w:rFonts w:ascii="Cambria" w:hAnsi="Cambria"/>
          <w:color w:val="000000" w:themeColor="text1"/>
          <w:sz w:val="24"/>
          <w:szCs w:val="24"/>
        </w:rPr>
        <w:t>Works with the current chair to become familiar with the responsibilities of the chair position.</w:t>
      </w:r>
    </w:p>
    <w:p w14:paraId="1619B8A8" w14:textId="77777777" w:rsidR="007656A6" w:rsidRPr="007656A6" w:rsidRDefault="007656A6" w:rsidP="007656A6">
      <w:pPr>
        <w:ind w:left="720"/>
        <w:rPr>
          <w:rFonts w:ascii="Cambria" w:hAnsi="Cambria"/>
          <w:color w:val="000000" w:themeColor="text1"/>
          <w:sz w:val="24"/>
          <w:szCs w:val="24"/>
          <w:u w:val="single"/>
        </w:rPr>
      </w:pPr>
      <w:r w:rsidRPr="007656A6">
        <w:rPr>
          <w:rFonts w:ascii="Cambria" w:hAnsi="Cambria"/>
          <w:color w:val="000000" w:themeColor="text1"/>
          <w:sz w:val="24"/>
          <w:szCs w:val="24"/>
          <w:u w:val="single"/>
        </w:rPr>
        <w:t>Secretary/Treasurer Responsibilities:</w:t>
      </w:r>
    </w:p>
    <w:p w14:paraId="35490F1E" w14:textId="0B9E60B3" w:rsidR="007656A6" w:rsidRDefault="00E91CF2" w:rsidP="007656A6">
      <w:pPr>
        <w:pStyle w:val="ListParagraph"/>
        <w:numPr>
          <w:ilvl w:val="0"/>
          <w:numId w:val="15"/>
        </w:numPr>
        <w:rPr>
          <w:rFonts w:ascii="Cambria" w:hAnsi="Cambria"/>
          <w:color w:val="000000" w:themeColor="text1"/>
          <w:sz w:val="24"/>
          <w:szCs w:val="24"/>
        </w:rPr>
      </w:pPr>
      <w:r>
        <w:rPr>
          <w:rFonts w:ascii="Cambria" w:hAnsi="Cambria"/>
          <w:color w:val="000000" w:themeColor="text1"/>
          <w:sz w:val="24"/>
          <w:szCs w:val="24"/>
        </w:rPr>
        <w:t>Presents</w:t>
      </w:r>
      <w:r w:rsidR="00FB15BA">
        <w:rPr>
          <w:rFonts w:ascii="Cambria" w:hAnsi="Cambria"/>
          <w:color w:val="000000" w:themeColor="text1"/>
          <w:sz w:val="24"/>
          <w:szCs w:val="24"/>
        </w:rPr>
        <w:t xml:space="preserve"> the treasurers report and p</w:t>
      </w:r>
      <w:r w:rsidR="007656A6" w:rsidRPr="007656A6">
        <w:rPr>
          <w:rFonts w:ascii="Cambria" w:hAnsi="Cambria"/>
          <w:color w:val="000000" w:themeColor="text1"/>
          <w:sz w:val="24"/>
          <w:szCs w:val="24"/>
        </w:rPr>
        <w:t>repares a year-end financial balance report.</w:t>
      </w:r>
    </w:p>
    <w:p w14:paraId="78D7817C" w14:textId="2569ABD8" w:rsidR="00FB15BA" w:rsidRPr="00FB2B96" w:rsidRDefault="00FB15BA" w:rsidP="00FB15BA">
      <w:pPr>
        <w:pStyle w:val="ListParagraph"/>
        <w:numPr>
          <w:ilvl w:val="0"/>
          <w:numId w:val="15"/>
        </w:numPr>
        <w:rPr>
          <w:rFonts w:ascii="Cambria" w:hAnsi="Cambria"/>
          <w:color w:val="000000" w:themeColor="text1"/>
          <w:sz w:val="24"/>
          <w:szCs w:val="24"/>
        </w:rPr>
      </w:pPr>
      <w:r w:rsidRPr="007656A6">
        <w:rPr>
          <w:rFonts w:ascii="Cambria" w:hAnsi="Cambria"/>
          <w:color w:val="000000" w:themeColor="text1"/>
          <w:sz w:val="24"/>
          <w:szCs w:val="24"/>
        </w:rPr>
        <w:t>Produces minutes for each meeting.</w:t>
      </w:r>
    </w:p>
    <w:p w14:paraId="4ED5B7A8" w14:textId="77777777" w:rsidR="007656A6" w:rsidRPr="007656A6" w:rsidRDefault="007656A6" w:rsidP="007656A6">
      <w:pPr>
        <w:pStyle w:val="ListParagraph"/>
        <w:numPr>
          <w:ilvl w:val="0"/>
          <w:numId w:val="15"/>
        </w:numPr>
        <w:rPr>
          <w:rFonts w:ascii="Cambria" w:hAnsi="Cambria"/>
          <w:color w:val="000000" w:themeColor="text1"/>
          <w:sz w:val="24"/>
          <w:szCs w:val="24"/>
        </w:rPr>
      </w:pPr>
      <w:r w:rsidRPr="007656A6">
        <w:rPr>
          <w:rFonts w:ascii="Cambria" w:hAnsi="Cambria"/>
          <w:color w:val="000000" w:themeColor="text1"/>
          <w:sz w:val="24"/>
          <w:szCs w:val="24"/>
        </w:rPr>
        <w:t>Purchase plaques for outgoing executive committee members.</w:t>
      </w:r>
    </w:p>
    <w:p w14:paraId="77F385FD" w14:textId="69B63920" w:rsidR="007656A6" w:rsidRPr="007656A6" w:rsidRDefault="00091ADF" w:rsidP="007656A6">
      <w:pPr>
        <w:pStyle w:val="ListParagraph"/>
        <w:numPr>
          <w:ilvl w:val="0"/>
          <w:numId w:val="15"/>
        </w:numPr>
        <w:rPr>
          <w:rFonts w:ascii="Cambria" w:hAnsi="Cambria"/>
          <w:color w:val="000000" w:themeColor="text1"/>
          <w:sz w:val="24"/>
          <w:szCs w:val="24"/>
        </w:rPr>
      </w:pPr>
      <w:r w:rsidRPr="007656A6">
        <w:rPr>
          <w:rFonts w:ascii="Cambria" w:hAnsi="Cambria"/>
          <w:color w:val="000000" w:themeColor="text1"/>
          <w:sz w:val="24"/>
          <w:szCs w:val="24"/>
        </w:rPr>
        <w:t>Provide</w:t>
      </w:r>
      <w:r>
        <w:rPr>
          <w:rFonts w:ascii="Cambria" w:hAnsi="Cambria"/>
          <w:color w:val="000000" w:themeColor="text1"/>
          <w:sz w:val="24"/>
          <w:szCs w:val="24"/>
        </w:rPr>
        <w:t>s</w:t>
      </w:r>
      <w:r w:rsidR="007656A6" w:rsidRPr="007656A6">
        <w:rPr>
          <w:rFonts w:ascii="Cambria" w:hAnsi="Cambria"/>
          <w:color w:val="000000" w:themeColor="text1"/>
          <w:sz w:val="24"/>
          <w:szCs w:val="24"/>
        </w:rPr>
        <w:t xml:space="preserve"> </w:t>
      </w:r>
      <w:proofErr w:type="gramStart"/>
      <w:r w:rsidR="007656A6" w:rsidRPr="007656A6">
        <w:rPr>
          <w:rFonts w:ascii="Cambria" w:hAnsi="Cambria"/>
          <w:color w:val="000000" w:themeColor="text1"/>
          <w:sz w:val="24"/>
          <w:szCs w:val="24"/>
        </w:rPr>
        <w:t>check</w:t>
      </w:r>
      <w:proofErr w:type="gramEnd"/>
      <w:r w:rsidR="007656A6" w:rsidRPr="007656A6">
        <w:rPr>
          <w:rFonts w:ascii="Cambria" w:hAnsi="Cambria"/>
          <w:color w:val="000000" w:themeColor="text1"/>
          <w:sz w:val="24"/>
          <w:szCs w:val="24"/>
        </w:rPr>
        <w:t xml:space="preserve"> for student travel award recipient.</w:t>
      </w:r>
    </w:p>
    <w:p w14:paraId="54683292" w14:textId="77777777" w:rsidR="007656A6" w:rsidRPr="007656A6" w:rsidRDefault="007656A6" w:rsidP="007656A6">
      <w:pPr>
        <w:rPr>
          <w:rFonts w:ascii="Cambria" w:hAnsi="Cambria"/>
          <w:color w:val="000000" w:themeColor="text1"/>
          <w:sz w:val="24"/>
          <w:szCs w:val="24"/>
          <w:u w:val="single"/>
        </w:rPr>
      </w:pPr>
      <w:r w:rsidRPr="007656A6">
        <w:rPr>
          <w:rFonts w:ascii="Cambria" w:hAnsi="Cambria"/>
          <w:color w:val="000000" w:themeColor="text1"/>
          <w:sz w:val="24"/>
          <w:szCs w:val="24"/>
        </w:rPr>
        <w:tab/>
      </w:r>
      <w:r w:rsidRPr="007656A6">
        <w:rPr>
          <w:rFonts w:ascii="Cambria" w:hAnsi="Cambria"/>
          <w:color w:val="000000" w:themeColor="text1"/>
          <w:sz w:val="24"/>
          <w:szCs w:val="24"/>
          <w:u w:val="single"/>
        </w:rPr>
        <w:t>Webmaster Responsibilities:</w:t>
      </w:r>
    </w:p>
    <w:p w14:paraId="3C68E807" w14:textId="3B52A726" w:rsidR="007656A6" w:rsidRPr="007656A6" w:rsidRDefault="007656A6" w:rsidP="007656A6">
      <w:pPr>
        <w:pStyle w:val="ListParagraph"/>
        <w:numPr>
          <w:ilvl w:val="0"/>
          <w:numId w:val="16"/>
        </w:numPr>
        <w:rPr>
          <w:rFonts w:ascii="Cambria" w:hAnsi="Cambria"/>
          <w:color w:val="000000" w:themeColor="text1"/>
          <w:sz w:val="24"/>
          <w:szCs w:val="24"/>
        </w:rPr>
      </w:pPr>
      <w:r w:rsidRPr="007656A6">
        <w:rPr>
          <w:rFonts w:ascii="Cambria" w:hAnsi="Cambria"/>
          <w:color w:val="000000" w:themeColor="text1"/>
          <w:sz w:val="24"/>
          <w:szCs w:val="24"/>
        </w:rPr>
        <w:t>Complete</w:t>
      </w:r>
      <w:r w:rsidR="00FB15BA">
        <w:rPr>
          <w:rFonts w:ascii="Cambria" w:hAnsi="Cambria"/>
          <w:color w:val="000000" w:themeColor="text1"/>
          <w:sz w:val="24"/>
          <w:szCs w:val="24"/>
        </w:rPr>
        <w:t>s</w:t>
      </w:r>
      <w:r w:rsidRPr="007656A6">
        <w:rPr>
          <w:rFonts w:ascii="Cambria" w:hAnsi="Cambria"/>
          <w:color w:val="000000" w:themeColor="text1"/>
          <w:sz w:val="24"/>
          <w:szCs w:val="24"/>
        </w:rPr>
        <w:t xml:space="preserve"> webpage updates</w:t>
      </w:r>
      <w:r w:rsidR="00FB15BA">
        <w:rPr>
          <w:rFonts w:ascii="Cambria" w:hAnsi="Cambria"/>
          <w:color w:val="000000" w:themeColor="text1"/>
          <w:sz w:val="24"/>
          <w:szCs w:val="24"/>
        </w:rPr>
        <w:t xml:space="preserve"> as needed</w:t>
      </w:r>
      <w:r w:rsidRPr="007656A6">
        <w:rPr>
          <w:rFonts w:ascii="Cambria" w:hAnsi="Cambria"/>
          <w:color w:val="000000" w:themeColor="text1"/>
          <w:sz w:val="24"/>
          <w:szCs w:val="24"/>
        </w:rPr>
        <w:t>.</w:t>
      </w:r>
    </w:p>
    <w:p w14:paraId="1F9A17FB" w14:textId="3EFC4061" w:rsidR="007656A6" w:rsidRPr="007656A6" w:rsidRDefault="007656A6" w:rsidP="007656A6">
      <w:pPr>
        <w:pStyle w:val="ListParagraph"/>
        <w:numPr>
          <w:ilvl w:val="0"/>
          <w:numId w:val="16"/>
        </w:numPr>
        <w:rPr>
          <w:rFonts w:ascii="Cambria" w:hAnsi="Cambria"/>
          <w:color w:val="000000" w:themeColor="text1"/>
          <w:sz w:val="24"/>
          <w:szCs w:val="24"/>
        </w:rPr>
      </w:pPr>
      <w:r w:rsidRPr="007656A6">
        <w:rPr>
          <w:rFonts w:ascii="Cambria" w:hAnsi="Cambria"/>
          <w:color w:val="000000" w:themeColor="text1"/>
          <w:sz w:val="24"/>
          <w:szCs w:val="24"/>
        </w:rPr>
        <w:t>Upload</w:t>
      </w:r>
      <w:r w:rsidR="00FB15BA">
        <w:rPr>
          <w:rFonts w:ascii="Cambria" w:hAnsi="Cambria"/>
          <w:color w:val="000000" w:themeColor="text1"/>
          <w:sz w:val="24"/>
          <w:szCs w:val="24"/>
        </w:rPr>
        <w:t>s</w:t>
      </w:r>
      <w:r w:rsidRPr="007656A6">
        <w:rPr>
          <w:rFonts w:ascii="Cambria" w:hAnsi="Cambria"/>
          <w:color w:val="000000" w:themeColor="text1"/>
          <w:sz w:val="24"/>
          <w:szCs w:val="24"/>
        </w:rPr>
        <w:t xml:space="preserve"> meeting minutes and state reports.</w:t>
      </w:r>
    </w:p>
    <w:p w14:paraId="7596BDF0" w14:textId="77777777" w:rsidR="007656A6" w:rsidRPr="007656A6" w:rsidRDefault="007656A6" w:rsidP="007656A6">
      <w:pPr>
        <w:rPr>
          <w:rFonts w:ascii="Cambria" w:hAnsi="Cambria"/>
          <w:color w:val="000000" w:themeColor="text1"/>
          <w:sz w:val="24"/>
          <w:szCs w:val="24"/>
          <w:u w:val="single"/>
        </w:rPr>
      </w:pPr>
      <w:r w:rsidRPr="007656A6">
        <w:rPr>
          <w:rFonts w:ascii="Cambria" w:hAnsi="Cambria"/>
          <w:color w:val="000000" w:themeColor="text1"/>
          <w:sz w:val="24"/>
          <w:szCs w:val="24"/>
        </w:rPr>
        <w:tab/>
      </w:r>
      <w:r w:rsidRPr="007656A6">
        <w:rPr>
          <w:rFonts w:ascii="Cambria" w:hAnsi="Cambria"/>
          <w:color w:val="000000" w:themeColor="text1"/>
          <w:sz w:val="24"/>
          <w:szCs w:val="24"/>
          <w:u w:val="single"/>
        </w:rPr>
        <w:t>State Representative Responsibilities:</w:t>
      </w:r>
    </w:p>
    <w:p w14:paraId="3301A483" w14:textId="767B12A2" w:rsidR="007656A6" w:rsidRPr="007656A6" w:rsidRDefault="007656A6" w:rsidP="007656A6">
      <w:pPr>
        <w:pStyle w:val="ListParagraph"/>
        <w:numPr>
          <w:ilvl w:val="0"/>
          <w:numId w:val="14"/>
        </w:numPr>
        <w:ind w:left="1440"/>
        <w:rPr>
          <w:rFonts w:ascii="Cambria" w:hAnsi="Cambria"/>
          <w:color w:val="000000" w:themeColor="text1"/>
          <w:sz w:val="24"/>
          <w:szCs w:val="24"/>
        </w:rPr>
      </w:pPr>
      <w:r w:rsidRPr="007656A6">
        <w:rPr>
          <w:rFonts w:ascii="Cambria" w:hAnsi="Cambria"/>
          <w:color w:val="000000" w:themeColor="text1"/>
          <w:sz w:val="24"/>
          <w:szCs w:val="24"/>
        </w:rPr>
        <w:lastRenderedPageBreak/>
        <w:t xml:space="preserve">Compile and summarize </w:t>
      </w:r>
      <w:proofErr w:type="gramStart"/>
      <w:r w:rsidRPr="007656A6">
        <w:rPr>
          <w:rFonts w:ascii="Cambria" w:hAnsi="Cambria"/>
          <w:color w:val="000000" w:themeColor="text1"/>
          <w:sz w:val="24"/>
          <w:szCs w:val="24"/>
        </w:rPr>
        <w:t>list</w:t>
      </w:r>
      <w:proofErr w:type="gramEnd"/>
      <w:r w:rsidRPr="007656A6">
        <w:rPr>
          <w:rFonts w:ascii="Cambria" w:hAnsi="Cambria"/>
          <w:color w:val="000000" w:themeColor="text1"/>
          <w:sz w:val="24"/>
          <w:szCs w:val="24"/>
        </w:rPr>
        <w:t xml:space="preserve"> of </w:t>
      </w:r>
      <w:r w:rsidR="00E91CF2">
        <w:rPr>
          <w:rFonts w:ascii="Cambria" w:hAnsi="Cambria"/>
          <w:color w:val="000000" w:themeColor="text1"/>
          <w:sz w:val="24"/>
          <w:szCs w:val="24"/>
        </w:rPr>
        <w:t xml:space="preserve">catfish </w:t>
      </w:r>
      <w:r w:rsidRPr="007656A6">
        <w:rPr>
          <w:rFonts w:ascii="Cambria" w:hAnsi="Cambria"/>
          <w:color w:val="000000" w:themeColor="text1"/>
          <w:sz w:val="24"/>
          <w:szCs w:val="24"/>
        </w:rPr>
        <w:t xml:space="preserve">management and research projects from each representative’s state to the committee chair to be included in the CMTC state report. Individual state reports are typically </w:t>
      </w:r>
      <w:r w:rsidR="00091ADF">
        <w:rPr>
          <w:rFonts w:ascii="Cambria" w:hAnsi="Cambria"/>
          <w:color w:val="000000" w:themeColor="text1"/>
          <w:sz w:val="24"/>
          <w:szCs w:val="24"/>
        </w:rPr>
        <w:t>requested by the committee chair in November/</w:t>
      </w:r>
      <w:r w:rsidRPr="007656A6">
        <w:rPr>
          <w:rFonts w:ascii="Cambria" w:hAnsi="Cambria"/>
          <w:color w:val="000000" w:themeColor="text1"/>
          <w:sz w:val="24"/>
          <w:szCs w:val="24"/>
        </w:rPr>
        <w:t>December each year.</w:t>
      </w:r>
      <w:r w:rsidR="00E91CF2">
        <w:rPr>
          <w:rFonts w:ascii="Cambria" w:hAnsi="Cambria"/>
          <w:color w:val="000000" w:themeColor="text1"/>
          <w:sz w:val="24"/>
          <w:szCs w:val="24"/>
        </w:rPr>
        <w:t xml:space="preserve"> See appendix B and C for report format example.</w:t>
      </w:r>
    </w:p>
    <w:p w14:paraId="19FE82EE" w14:textId="4D5A4F83" w:rsidR="001F6D95" w:rsidRPr="005470D0" w:rsidRDefault="001F6D95" w:rsidP="007A692B">
      <w:pPr>
        <w:rPr>
          <w:rFonts w:ascii="Cambria" w:hAnsi="Cambria"/>
          <w:sz w:val="24"/>
          <w:szCs w:val="24"/>
        </w:rPr>
      </w:pPr>
    </w:p>
    <w:p w14:paraId="55572B6E" w14:textId="21CD2C0A" w:rsidR="0048546A" w:rsidRPr="0048546A" w:rsidRDefault="007A692B" w:rsidP="0048546A">
      <w:pPr>
        <w:pStyle w:val="ListParagraph"/>
        <w:numPr>
          <w:ilvl w:val="0"/>
          <w:numId w:val="9"/>
        </w:numPr>
        <w:ind w:left="810"/>
        <w:rPr>
          <w:rFonts w:ascii="Cambria" w:hAnsi="Cambria"/>
          <w:b/>
          <w:bCs/>
          <w:sz w:val="24"/>
          <w:szCs w:val="24"/>
        </w:rPr>
      </w:pPr>
      <w:r w:rsidRPr="0048546A">
        <w:rPr>
          <w:rFonts w:ascii="Cambria" w:hAnsi="Cambria"/>
          <w:b/>
          <w:bCs/>
          <w:sz w:val="24"/>
          <w:szCs w:val="24"/>
        </w:rPr>
        <w:t>Executive Committee</w:t>
      </w:r>
      <w:r w:rsidR="008D700E" w:rsidRPr="0048546A">
        <w:rPr>
          <w:rFonts w:ascii="Cambria" w:hAnsi="Cambria"/>
          <w:b/>
          <w:bCs/>
          <w:sz w:val="24"/>
          <w:szCs w:val="24"/>
        </w:rPr>
        <w:t xml:space="preserve"> Position</w:t>
      </w:r>
      <w:r w:rsidR="0048546A" w:rsidRPr="0048546A">
        <w:rPr>
          <w:rFonts w:ascii="Cambria" w:hAnsi="Cambria"/>
          <w:b/>
          <w:bCs/>
          <w:sz w:val="24"/>
          <w:szCs w:val="24"/>
        </w:rPr>
        <w:t>s</w:t>
      </w:r>
      <w:r w:rsidR="00D73A0F">
        <w:rPr>
          <w:rFonts w:ascii="Cambria" w:hAnsi="Cambria"/>
          <w:b/>
          <w:bCs/>
          <w:sz w:val="24"/>
          <w:szCs w:val="24"/>
        </w:rPr>
        <w:t xml:space="preserve"> and Term Limits</w:t>
      </w:r>
    </w:p>
    <w:p w14:paraId="6DCFFAEC" w14:textId="2FAD3E99" w:rsidR="007A692B" w:rsidRPr="005470D0" w:rsidRDefault="007A692B" w:rsidP="007A692B">
      <w:pPr>
        <w:pStyle w:val="ListParagraph"/>
        <w:numPr>
          <w:ilvl w:val="0"/>
          <w:numId w:val="2"/>
        </w:numPr>
        <w:rPr>
          <w:rFonts w:ascii="Cambria" w:hAnsi="Cambria"/>
          <w:sz w:val="24"/>
          <w:szCs w:val="24"/>
        </w:rPr>
      </w:pPr>
      <w:r w:rsidRPr="00D73A0F">
        <w:rPr>
          <w:rFonts w:ascii="Cambria" w:hAnsi="Cambria"/>
          <w:b/>
          <w:bCs/>
          <w:sz w:val="24"/>
          <w:szCs w:val="24"/>
        </w:rPr>
        <w:t>Committee Chair</w:t>
      </w:r>
      <w:r w:rsidR="00D73A0F" w:rsidRPr="00D73A0F">
        <w:rPr>
          <w:rFonts w:ascii="Cambria" w:hAnsi="Cambria"/>
          <w:b/>
          <w:bCs/>
          <w:sz w:val="24"/>
          <w:szCs w:val="24"/>
        </w:rPr>
        <w:t>:</w:t>
      </w:r>
      <w:r w:rsidR="00D73A0F">
        <w:rPr>
          <w:rFonts w:ascii="Cambria" w:hAnsi="Cambria"/>
          <w:sz w:val="24"/>
          <w:szCs w:val="24"/>
        </w:rPr>
        <w:t xml:space="preserve"> </w:t>
      </w:r>
      <w:r w:rsidR="00D73A0F" w:rsidRPr="00D73A0F">
        <w:rPr>
          <w:rFonts w:ascii="Cambria" w:hAnsi="Cambria"/>
          <w:sz w:val="24"/>
          <w:szCs w:val="24"/>
        </w:rPr>
        <w:t xml:space="preserve">Selected for </w:t>
      </w:r>
      <w:proofErr w:type="gramStart"/>
      <w:r w:rsidR="00D73A0F" w:rsidRPr="00D73A0F">
        <w:rPr>
          <w:rFonts w:ascii="Cambria" w:hAnsi="Cambria"/>
          <w:sz w:val="24"/>
          <w:szCs w:val="24"/>
        </w:rPr>
        <w:t>two</w:t>
      </w:r>
      <w:proofErr w:type="gramEnd"/>
      <w:r w:rsidR="00D73A0F" w:rsidRPr="00D73A0F">
        <w:rPr>
          <w:rFonts w:ascii="Cambria" w:hAnsi="Cambria"/>
          <w:sz w:val="24"/>
          <w:szCs w:val="24"/>
        </w:rPr>
        <w:t>-year term</w:t>
      </w:r>
      <w:r w:rsidR="00D73A0F">
        <w:rPr>
          <w:rFonts w:ascii="Cambria" w:hAnsi="Cambria"/>
          <w:sz w:val="24"/>
          <w:szCs w:val="24"/>
        </w:rPr>
        <w:t xml:space="preserve">. </w:t>
      </w:r>
      <w:r w:rsidR="00D73A0F" w:rsidRPr="00D73A0F">
        <w:rPr>
          <w:rFonts w:ascii="Cambria" w:hAnsi="Cambria"/>
          <w:sz w:val="24"/>
          <w:szCs w:val="24"/>
        </w:rPr>
        <w:t>May not serve more than two consecutive years.</w:t>
      </w:r>
    </w:p>
    <w:p w14:paraId="6EFE6EF1" w14:textId="476318E3" w:rsidR="007A692B" w:rsidRDefault="007A692B" w:rsidP="007A692B">
      <w:pPr>
        <w:pStyle w:val="ListParagraph"/>
        <w:numPr>
          <w:ilvl w:val="0"/>
          <w:numId w:val="2"/>
        </w:numPr>
        <w:rPr>
          <w:rFonts w:ascii="Cambria" w:hAnsi="Cambria"/>
          <w:sz w:val="24"/>
          <w:szCs w:val="24"/>
        </w:rPr>
      </w:pPr>
      <w:r w:rsidRPr="00D73A0F">
        <w:rPr>
          <w:rFonts w:ascii="Cambria" w:hAnsi="Cambria"/>
          <w:b/>
          <w:bCs/>
          <w:sz w:val="24"/>
          <w:szCs w:val="24"/>
        </w:rPr>
        <w:t>Chair-Elect</w:t>
      </w:r>
      <w:r w:rsidR="00D73A0F" w:rsidRPr="00D73A0F">
        <w:rPr>
          <w:rFonts w:ascii="Cambria" w:hAnsi="Cambria"/>
          <w:b/>
          <w:bCs/>
          <w:sz w:val="24"/>
          <w:szCs w:val="24"/>
        </w:rPr>
        <w:t>:</w:t>
      </w:r>
      <w:r w:rsidR="00D73A0F">
        <w:rPr>
          <w:rFonts w:ascii="Cambria" w:hAnsi="Cambria"/>
          <w:sz w:val="24"/>
          <w:szCs w:val="24"/>
        </w:rPr>
        <w:t xml:space="preserve"> </w:t>
      </w:r>
      <w:r w:rsidR="00D73A0F" w:rsidRPr="00D73A0F">
        <w:rPr>
          <w:rFonts w:ascii="Cambria" w:hAnsi="Cambria"/>
          <w:sz w:val="24"/>
          <w:szCs w:val="24"/>
        </w:rPr>
        <w:t xml:space="preserve">Selected for a one-year term to run </w:t>
      </w:r>
      <w:proofErr w:type="gramStart"/>
      <w:r w:rsidR="00D73A0F" w:rsidRPr="00D73A0F">
        <w:rPr>
          <w:rFonts w:ascii="Cambria" w:hAnsi="Cambria"/>
          <w:sz w:val="24"/>
          <w:szCs w:val="24"/>
        </w:rPr>
        <w:t>concurrent</w:t>
      </w:r>
      <w:proofErr w:type="gramEnd"/>
      <w:r w:rsidR="00D73A0F" w:rsidRPr="00D73A0F">
        <w:rPr>
          <w:rFonts w:ascii="Cambria" w:hAnsi="Cambria"/>
          <w:sz w:val="24"/>
          <w:szCs w:val="24"/>
        </w:rPr>
        <w:t xml:space="preserve"> with the final year of the current Chairperson's term.</w:t>
      </w:r>
    </w:p>
    <w:p w14:paraId="1A5B4DAE" w14:textId="1C99BE5E" w:rsidR="00D73A0F" w:rsidRPr="00D73A0F" w:rsidRDefault="00D73A0F" w:rsidP="00D73A0F">
      <w:pPr>
        <w:pStyle w:val="ListParagraph"/>
        <w:numPr>
          <w:ilvl w:val="0"/>
          <w:numId w:val="2"/>
        </w:numPr>
        <w:rPr>
          <w:rFonts w:ascii="Cambria" w:hAnsi="Cambria"/>
          <w:sz w:val="24"/>
          <w:szCs w:val="24"/>
        </w:rPr>
      </w:pPr>
      <w:r w:rsidRPr="00D73A0F">
        <w:rPr>
          <w:rFonts w:ascii="Cambria" w:hAnsi="Cambria"/>
          <w:b/>
          <w:bCs/>
          <w:sz w:val="24"/>
          <w:szCs w:val="24"/>
        </w:rPr>
        <w:t>Secretary-Treasurer:</w:t>
      </w:r>
      <w:r w:rsidRPr="00D73A0F">
        <w:rPr>
          <w:rFonts w:ascii="Cambria" w:hAnsi="Cambria"/>
          <w:sz w:val="24"/>
          <w:szCs w:val="24"/>
        </w:rPr>
        <w:t xml:space="preserve"> Selected for </w:t>
      </w:r>
      <w:proofErr w:type="gramStart"/>
      <w:r w:rsidRPr="00D73A0F">
        <w:rPr>
          <w:rFonts w:ascii="Cambria" w:hAnsi="Cambria"/>
          <w:sz w:val="24"/>
          <w:szCs w:val="24"/>
        </w:rPr>
        <w:t>two</w:t>
      </w:r>
      <w:proofErr w:type="gramEnd"/>
      <w:r w:rsidRPr="00D73A0F">
        <w:rPr>
          <w:rFonts w:ascii="Cambria" w:hAnsi="Cambria"/>
          <w:sz w:val="24"/>
          <w:szCs w:val="24"/>
        </w:rPr>
        <w:t>-year term.</w:t>
      </w:r>
    </w:p>
    <w:p w14:paraId="67B3523E" w14:textId="2A651F5B" w:rsidR="009802ED" w:rsidRPr="005470D0" w:rsidRDefault="009802ED" w:rsidP="007A692B">
      <w:pPr>
        <w:pStyle w:val="ListParagraph"/>
        <w:numPr>
          <w:ilvl w:val="0"/>
          <w:numId w:val="2"/>
        </w:numPr>
        <w:rPr>
          <w:rFonts w:ascii="Cambria" w:hAnsi="Cambria"/>
          <w:sz w:val="24"/>
          <w:szCs w:val="24"/>
        </w:rPr>
      </w:pPr>
      <w:r w:rsidRPr="00D73A0F">
        <w:rPr>
          <w:rFonts w:ascii="Cambria" w:hAnsi="Cambria"/>
          <w:b/>
          <w:bCs/>
          <w:sz w:val="24"/>
          <w:szCs w:val="24"/>
        </w:rPr>
        <w:t>Webmaster</w:t>
      </w:r>
      <w:r w:rsidR="00D73A0F" w:rsidRPr="00D73A0F">
        <w:rPr>
          <w:rFonts w:ascii="Cambria" w:hAnsi="Cambria"/>
          <w:b/>
          <w:bCs/>
          <w:sz w:val="24"/>
          <w:szCs w:val="24"/>
        </w:rPr>
        <w:t>:</w:t>
      </w:r>
      <w:r w:rsidR="00D73A0F">
        <w:rPr>
          <w:rFonts w:ascii="Cambria" w:hAnsi="Cambria"/>
          <w:sz w:val="24"/>
          <w:szCs w:val="24"/>
        </w:rPr>
        <w:t xml:space="preserve"> No defined term limits</w:t>
      </w:r>
    </w:p>
    <w:p w14:paraId="469CF032" w14:textId="77777777" w:rsidR="0048546A" w:rsidRPr="0048546A" w:rsidRDefault="0048546A" w:rsidP="0048546A">
      <w:pPr>
        <w:rPr>
          <w:rFonts w:ascii="Cambria" w:hAnsi="Cambria"/>
          <w:b/>
          <w:sz w:val="24"/>
          <w:szCs w:val="24"/>
        </w:rPr>
      </w:pPr>
    </w:p>
    <w:p w14:paraId="5E78F8FB" w14:textId="54D28629" w:rsidR="0048546A" w:rsidRPr="0048546A" w:rsidRDefault="0048546A" w:rsidP="0048546A">
      <w:pPr>
        <w:pStyle w:val="ListParagraph"/>
        <w:numPr>
          <w:ilvl w:val="0"/>
          <w:numId w:val="9"/>
        </w:numPr>
        <w:ind w:left="810"/>
        <w:rPr>
          <w:rFonts w:ascii="Cambria" w:hAnsi="Cambria"/>
          <w:b/>
          <w:sz w:val="24"/>
          <w:szCs w:val="24"/>
        </w:rPr>
      </w:pPr>
      <w:proofErr w:type="gramStart"/>
      <w:r w:rsidRPr="0048546A">
        <w:rPr>
          <w:rFonts w:ascii="Cambria" w:hAnsi="Cambria"/>
          <w:b/>
          <w:sz w:val="24"/>
          <w:szCs w:val="24"/>
        </w:rPr>
        <w:t>Lead</w:t>
      </w:r>
      <w:proofErr w:type="gramEnd"/>
      <w:r w:rsidRPr="0048546A">
        <w:rPr>
          <w:rFonts w:ascii="Cambria" w:hAnsi="Cambria"/>
          <w:b/>
          <w:sz w:val="24"/>
          <w:szCs w:val="24"/>
        </w:rPr>
        <w:t xml:space="preserve"> Annual Catfish Committee meeting at each SDAFS meeting</w:t>
      </w:r>
    </w:p>
    <w:p w14:paraId="159872A0" w14:textId="21CC5503" w:rsidR="007A692B" w:rsidRPr="005470D0" w:rsidRDefault="00E209DC" w:rsidP="002F5DB3">
      <w:pPr>
        <w:ind w:left="720"/>
        <w:rPr>
          <w:rFonts w:ascii="Cambria" w:hAnsi="Cambria"/>
          <w:sz w:val="24"/>
          <w:szCs w:val="24"/>
        </w:rPr>
      </w:pPr>
      <w:r w:rsidRPr="005470D0">
        <w:rPr>
          <w:rFonts w:ascii="Cambria" w:hAnsi="Cambria"/>
          <w:sz w:val="24"/>
          <w:szCs w:val="24"/>
        </w:rPr>
        <w:t xml:space="preserve">Chair will work with SDAFS to develop a </w:t>
      </w:r>
      <w:r w:rsidR="0002521F" w:rsidRPr="005470D0">
        <w:rPr>
          <w:rFonts w:ascii="Cambria" w:hAnsi="Cambria"/>
          <w:sz w:val="24"/>
          <w:szCs w:val="24"/>
        </w:rPr>
        <w:t>half</w:t>
      </w:r>
      <w:r w:rsidR="00F2686B">
        <w:rPr>
          <w:rFonts w:ascii="Cambria" w:hAnsi="Cambria"/>
          <w:sz w:val="24"/>
          <w:szCs w:val="24"/>
        </w:rPr>
        <w:t>-</w:t>
      </w:r>
      <w:r w:rsidR="0002521F" w:rsidRPr="005470D0">
        <w:rPr>
          <w:rFonts w:ascii="Cambria" w:hAnsi="Cambria"/>
          <w:sz w:val="24"/>
          <w:szCs w:val="24"/>
        </w:rPr>
        <w:t xml:space="preserve">day </w:t>
      </w:r>
      <w:r w:rsidRPr="005470D0">
        <w:rPr>
          <w:rFonts w:ascii="Cambria" w:hAnsi="Cambria"/>
          <w:sz w:val="24"/>
          <w:szCs w:val="24"/>
        </w:rPr>
        <w:t xml:space="preserve">time slot </w:t>
      </w:r>
      <w:r w:rsidR="0002521F" w:rsidRPr="005470D0">
        <w:rPr>
          <w:rFonts w:ascii="Cambria" w:hAnsi="Cambria"/>
          <w:sz w:val="24"/>
          <w:szCs w:val="24"/>
        </w:rPr>
        <w:t xml:space="preserve">during the SDAFS spring meeting.  Since 2017, this meeting has also been offered virtually through various meeting platforms to make it available to all members.  Be aware that using hotel A/V staff assistance will incur a cost, so this will need to be arranged without A/V staff help </w:t>
      </w:r>
      <w:proofErr w:type="gramStart"/>
      <w:r w:rsidR="0002521F" w:rsidRPr="005470D0">
        <w:rPr>
          <w:rFonts w:ascii="Cambria" w:hAnsi="Cambria"/>
          <w:sz w:val="24"/>
          <w:szCs w:val="24"/>
        </w:rPr>
        <w:t>in order to</w:t>
      </w:r>
      <w:proofErr w:type="gramEnd"/>
      <w:r w:rsidR="0002521F" w:rsidRPr="005470D0">
        <w:rPr>
          <w:rFonts w:ascii="Cambria" w:hAnsi="Cambria"/>
          <w:sz w:val="24"/>
          <w:szCs w:val="24"/>
        </w:rPr>
        <w:t xml:space="preserve"> avoid a large unreasonable charge.  This can be achieved by taking advantage of </w:t>
      </w:r>
      <w:proofErr w:type="gramStart"/>
      <w:r w:rsidR="0002521F" w:rsidRPr="005470D0">
        <w:rPr>
          <w:rFonts w:ascii="Cambria" w:hAnsi="Cambria"/>
          <w:sz w:val="24"/>
          <w:szCs w:val="24"/>
        </w:rPr>
        <w:t>a meeting</w:t>
      </w:r>
      <w:proofErr w:type="gramEnd"/>
      <w:r w:rsidR="0002521F" w:rsidRPr="005470D0">
        <w:rPr>
          <w:rFonts w:ascii="Cambria" w:hAnsi="Cambria"/>
          <w:sz w:val="24"/>
          <w:szCs w:val="24"/>
        </w:rPr>
        <w:t xml:space="preserve"> platform software you have available to you, or others in EXCOMM.  You can also seek assistance from other committee members.    </w:t>
      </w:r>
    </w:p>
    <w:p w14:paraId="14722DEF" w14:textId="77777777" w:rsidR="0002521F" w:rsidRPr="005470D0" w:rsidRDefault="0002521F" w:rsidP="002F5DB3">
      <w:pPr>
        <w:ind w:left="720"/>
        <w:rPr>
          <w:rFonts w:ascii="Cambria" w:hAnsi="Cambria"/>
          <w:sz w:val="24"/>
          <w:szCs w:val="24"/>
        </w:rPr>
      </w:pPr>
      <w:r w:rsidRPr="005470D0">
        <w:rPr>
          <w:rFonts w:ascii="Cambria" w:hAnsi="Cambria"/>
          <w:sz w:val="24"/>
          <w:szCs w:val="24"/>
        </w:rPr>
        <w:t xml:space="preserve">Prior to 2017, meetings primarily consisted of general discussions surrounding catfish in AFS through a roundtable discussion where each state representative spoke.  Since that time, the committee has taken a different approach since all reports are all supplied ahead of the meeting.  This has helped to accommodate a session dedicated to the presentation </w:t>
      </w:r>
      <w:proofErr w:type="gramStart"/>
      <w:r w:rsidRPr="005470D0">
        <w:rPr>
          <w:rFonts w:ascii="Cambria" w:hAnsi="Cambria"/>
          <w:sz w:val="24"/>
          <w:szCs w:val="24"/>
        </w:rPr>
        <w:t>from</w:t>
      </w:r>
      <w:proofErr w:type="gramEnd"/>
      <w:r w:rsidRPr="005470D0">
        <w:rPr>
          <w:rFonts w:ascii="Cambria" w:hAnsi="Cambria"/>
          <w:sz w:val="24"/>
          <w:szCs w:val="24"/>
        </w:rPr>
        <w:t xml:space="preserve"> the travel awar</w:t>
      </w:r>
      <w:r w:rsidR="00B0689F" w:rsidRPr="005470D0">
        <w:rPr>
          <w:rFonts w:ascii="Cambria" w:hAnsi="Cambria"/>
          <w:sz w:val="24"/>
          <w:szCs w:val="24"/>
        </w:rPr>
        <w:t xml:space="preserve">d winner.  Please see </w:t>
      </w:r>
      <w:r w:rsidR="00B0689F" w:rsidRPr="005470D0">
        <w:rPr>
          <w:rFonts w:ascii="Cambria" w:hAnsi="Cambria"/>
          <w:i/>
          <w:sz w:val="24"/>
          <w:szCs w:val="24"/>
        </w:rPr>
        <w:t>Appendix A</w:t>
      </w:r>
      <w:r w:rsidRPr="005470D0">
        <w:rPr>
          <w:rFonts w:ascii="Cambria" w:hAnsi="Cambria"/>
          <w:sz w:val="24"/>
          <w:szCs w:val="24"/>
        </w:rPr>
        <w:t xml:space="preserve"> for a previous agenda.  </w:t>
      </w:r>
    </w:p>
    <w:p w14:paraId="7B58DA13" w14:textId="77777777" w:rsidR="0002521F" w:rsidRPr="005470D0" w:rsidRDefault="0002521F" w:rsidP="007A692B">
      <w:pPr>
        <w:rPr>
          <w:rFonts w:ascii="Cambria" w:hAnsi="Cambria"/>
          <w:sz w:val="24"/>
          <w:szCs w:val="24"/>
        </w:rPr>
      </w:pPr>
    </w:p>
    <w:p w14:paraId="1AB30A35" w14:textId="1C6BE786" w:rsidR="0002521F" w:rsidRPr="005470D0" w:rsidRDefault="002F5DB3" w:rsidP="0002521F">
      <w:pPr>
        <w:rPr>
          <w:rFonts w:ascii="Cambria" w:hAnsi="Cambria"/>
          <w:b/>
          <w:sz w:val="24"/>
          <w:szCs w:val="24"/>
        </w:rPr>
      </w:pPr>
      <w:r>
        <w:rPr>
          <w:rFonts w:ascii="Cambria" w:hAnsi="Cambria"/>
          <w:b/>
          <w:sz w:val="24"/>
          <w:szCs w:val="24"/>
        </w:rPr>
        <w:t>V</w:t>
      </w:r>
      <w:proofErr w:type="gramStart"/>
      <w:r>
        <w:rPr>
          <w:rFonts w:ascii="Cambria" w:hAnsi="Cambria"/>
          <w:b/>
          <w:sz w:val="24"/>
          <w:szCs w:val="24"/>
        </w:rPr>
        <w:t xml:space="preserve">.  </w:t>
      </w:r>
      <w:r w:rsidR="00500440">
        <w:rPr>
          <w:rFonts w:ascii="Cambria" w:hAnsi="Cambria"/>
          <w:b/>
          <w:sz w:val="24"/>
          <w:szCs w:val="24"/>
        </w:rPr>
        <w:tab/>
      </w:r>
      <w:proofErr w:type="gramEnd"/>
      <w:r w:rsidR="0002521F" w:rsidRPr="005470D0">
        <w:rPr>
          <w:rFonts w:ascii="Cambria" w:hAnsi="Cambria"/>
          <w:b/>
          <w:sz w:val="24"/>
          <w:szCs w:val="24"/>
        </w:rPr>
        <w:t>Gather, compile, and disseminate annual catfish state reports</w:t>
      </w:r>
    </w:p>
    <w:p w14:paraId="619B5E1B" w14:textId="77777777" w:rsidR="0002521F" w:rsidRPr="005470D0" w:rsidRDefault="0002521F" w:rsidP="002F5DB3">
      <w:pPr>
        <w:ind w:left="720"/>
        <w:rPr>
          <w:rFonts w:ascii="Cambria" w:hAnsi="Cambria"/>
          <w:sz w:val="24"/>
          <w:szCs w:val="24"/>
        </w:rPr>
      </w:pPr>
      <w:r w:rsidRPr="005470D0">
        <w:rPr>
          <w:rFonts w:ascii="Cambria" w:hAnsi="Cambria"/>
          <w:sz w:val="24"/>
          <w:szCs w:val="24"/>
        </w:rPr>
        <w:t xml:space="preserve">Primary duty here is to send communication to the catfish committee with deadlines for you to receive </w:t>
      </w:r>
      <w:hyperlink r:id="rId8" w:history="1">
        <w:r w:rsidRPr="005470D0">
          <w:rPr>
            <w:rStyle w:val="Hyperlink"/>
            <w:rFonts w:ascii="Cambria" w:hAnsi="Cambria"/>
            <w:sz w:val="24"/>
            <w:szCs w:val="24"/>
          </w:rPr>
          <w:t>state reports</w:t>
        </w:r>
      </w:hyperlink>
      <w:r w:rsidRPr="005470D0">
        <w:rPr>
          <w:rFonts w:ascii="Cambria" w:hAnsi="Cambria"/>
          <w:sz w:val="24"/>
          <w:szCs w:val="24"/>
        </w:rPr>
        <w:t xml:space="preserve">.  Some representatives are attentive to this, and others take some prodding.  If you send an email close to the deadline that shows all the states that have reported, those other state representatives tend to get their act </w:t>
      </w:r>
      <w:proofErr w:type="gramStart"/>
      <w:r w:rsidRPr="005470D0">
        <w:rPr>
          <w:rFonts w:ascii="Cambria" w:hAnsi="Cambria"/>
          <w:sz w:val="24"/>
          <w:szCs w:val="24"/>
        </w:rPr>
        <w:t>together, and</w:t>
      </w:r>
      <w:proofErr w:type="gramEnd"/>
      <w:r w:rsidRPr="005470D0">
        <w:rPr>
          <w:rFonts w:ascii="Cambria" w:hAnsi="Cambria"/>
          <w:sz w:val="24"/>
          <w:szCs w:val="24"/>
        </w:rPr>
        <w:t xml:space="preserve"> send along shortly thereafter.  </w:t>
      </w:r>
      <w:r w:rsidR="001D043F">
        <w:rPr>
          <w:rFonts w:ascii="Cambria" w:hAnsi="Cambria"/>
          <w:sz w:val="24"/>
          <w:szCs w:val="24"/>
        </w:rPr>
        <w:t xml:space="preserve">This is also a good opportunity to update the list of state representatives </w:t>
      </w:r>
      <w:r w:rsidR="002E4150">
        <w:rPr>
          <w:rFonts w:ascii="Cambria" w:hAnsi="Cambria"/>
          <w:sz w:val="24"/>
          <w:szCs w:val="24"/>
        </w:rPr>
        <w:t xml:space="preserve">serving </w:t>
      </w:r>
      <w:r w:rsidR="001D043F">
        <w:rPr>
          <w:rFonts w:ascii="Cambria" w:hAnsi="Cambria"/>
          <w:sz w:val="24"/>
          <w:szCs w:val="24"/>
        </w:rPr>
        <w:t xml:space="preserve">on the committee as those can change. </w:t>
      </w:r>
      <w:r w:rsidR="00B0689F" w:rsidRPr="005470D0">
        <w:rPr>
          <w:rFonts w:ascii="Cambria" w:hAnsi="Cambria"/>
          <w:sz w:val="24"/>
          <w:szCs w:val="24"/>
        </w:rPr>
        <w:t xml:space="preserve">See </w:t>
      </w:r>
      <w:r w:rsidR="00B0689F" w:rsidRPr="005470D0">
        <w:rPr>
          <w:rFonts w:ascii="Cambria" w:hAnsi="Cambria"/>
          <w:i/>
          <w:sz w:val="24"/>
          <w:szCs w:val="24"/>
        </w:rPr>
        <w:t>Appendix B</w:t>
      </w:r>
      <w:r w:rsidR="00B0689F" w:rsidRPr="005470D0">
        <w:rPr>
          <w:rFonts w:ascii="Cambria" w:hAnsi="Cambria"/>
          <w:sz w:val="24"/>
          <w:szCs w:val="24"/>
        </w:rPr>
        <w:t xml:space="preserve"> for the standard form, and </w:t>
      </w:r>
      <w:r w:rsidR="00B0689F" w:rsidRPr="005470D0">
        <w:rPr>
          <w:rFonts w:ascii="Cambria" w:hAnsi="Cambria"/>
          <w:i/>
          <w:sz w:val="24"/>
          <w:szCs w:val="24"/>
        </w:rPr>
        <w:t>Appendix C</w:t>
      </w:r>
      <w:r w:rsidR="00B0689F" w:rsidRPr="005470D0">
        <w:rPr>
          <w:rFonts w:ascii="Cambria" w:hAnsi="Cambria"/>
          <w:sz w:val="24"/>
          <w:szCs w:val="24"/>
        </w:rPr>
        <w:t xml:space="preserve"> for formatting each state together into a streamlined document.</w:t>
      </w:r>
    </w:p>
    <w:p w14:paraId="20761D42" w14:textId="77777777" w:rsidR="00B0689F" w:rsidRPr="005470D0" w:rsidRDefault="00B0689F" w:rsidP="0002521F">
      <w:pPr>
        <w:rPr>
          <w:rFonts w:ascii="Cambria" w:hAnsi="Cambria"/>
          <w:sz w:val="24"/>
          <w:szCs w:val="24"/>
        </w:rPr>
      </w:pPr>
    </w:p>
    <w:p w14:paraId="6E4D3295" w14:textId="729DAF42" w:rsidR="00B0689F" w:rsidRPr="005470D0" w:rsidRDefault="00500440" w:rsidP="0002521F">
      <w:pPr>
        <w:rPr>
          <w:rFonts w:ascii="Cambria" w:hAnsi="Cambria"/>
          <w:b/>
          <w:sz w:val="24"/>
          <w:szCs w:val="24"/>
        </w:rPr>
      </w:pPr>
      <w:r>
        <w:rPr>
          <w:rFonts w:ascii="Cambria" w:hAnsi="Cambria"/>
          <w:b/>
          <w:sz w:val="24"/>
          <w:szCs w:val="24"/>
        </w:rPr>
        <w:t>VI</w:t>
      </w:r>
      <w:proofErr w:type="gramStart"/>
      <w:r>
        <w:rPr>
          <w:rFonts w:ascii="Cambria" w:hAnsi="Cambria"/>
          <w:b/>
          <w:sz w:val="24"/>
          <w:szCs w:val="24"/>
        </w:rPr>
        <w:t xml:space="preserve">.  </w:t>
      </w:r>
      <w:r>
        <w:rPr>
          <w:rFonts w:ascii="Cambria" w:hAnsi="Cambria"/>
          <w:b/>
          <w:sz w:val="24"/>
          <w:szCs w:val="24"/>
        </w:rPr>
        <w:tab/>
      </w:r>
      <w:proofErr w:type="gramEnd"/>
      <w:r w:rsidR="00B0689F" w:rsidRPr="005470D0">
        <w:rPr>
          <w:rFonts w:ascii="Cambria" w:hAnsi="Cambria"/>
          <w:b/>
          <w:sz w:val="24"/>
          <w:szCs w:val="24"/>
        </w:rPr>
        <w:t>SDAFS Catfish Committee Travel Award</w:t>
      </w:r>
    </w:p>
    <w:p w14:paraId="696B13D1" w14:textId="6BE7B7C0" w:rsidR="00C242BA" w:rsidRDefault="00B0689F" w:rsidP="00500440">
      <w:pPr>
        <w:ind w:left="720"/>
        <w:rPr>
          <w:rFonts w:ascii="Cambria" w:hAnsi="Cambria"/>
          <w:sz w:val="24"/>
          <w:szCs w:val="24"/>
        </w:rPr>
      </w:pPr>
      <w:r w:rsidRPr="005470D0">
        <w:rPr>
          <w:rFonts w:ascii="Cambria" w:hAnsi="Cambria"/>
          <w:sz w:val="24"/>
          <w:szCs w:val="24"/>
        </w:rPr>
        <w:t xml:space="preserve">In 2015, the SDAFS Catfish Committee Travel Award </w:t>
      </w:r>
      <w:r w:rsidR="00B644CE" w:rsidRPr="005470D0">
        <w:rPr>
          <w:rFonts w:ascii="Cambria" w:hAnsi="Cambria"/>
          <w:sz w:val="24"/>
          <w:szCs w:val="24"/>
        </w:rPr>
        <w:t>($</w:t>
      </w:r>
      <w:r w:rsidR="00286BF4">
        <w:rPr>
          <w:rFonts w:ascii="Cambria" w:hAnsi="Cambria"/>
          <w:sz w:val="24"/>
          <w:szCs w:val="24"/>
        </w:rPr>
        <w:t>1000</w:t>
      </w:r>
      <w:r w:rsidR="00B644CE" w:rsidRPr="005470D0">
        <w:rPr>
          <w:rFonts w:ascii="Cambria" w:hAnsi="Cambria"/>
          <w:sz w:val="24"/>
          <w:szCs w:val="24"/>
        </w:rPr>
        <w:t xml:space="preserve">) </w:t>
      </w:r>
      <w:r w:rsidRPr="005470D0">
        <w:rPr>
          <w:rFonts w:ascii="Cambria" w:hAnsi="Cambria"/>
          <w:sz w:val="24"/>
          <w:szCs w:val="24"/>
        </w:rPr>
        <w:t xml:space="preserve">was created to engage students directly with the committee.  Each </w:t>
      </w:r>
      <w:r w:rsidR="00F2686B">
        <w:rPr>
          <w:rFonts w:ascii="Cambria" w:hAnsi="Cambria"/>
          <w:sz w:val="24"/>
          <w:szCs w:val="24"/>
        </w:rPr>
        <w:t>September</w:t>
      </w:r>
      <w:r w:rsidRPr="005470D0">
        <w:rPr>
          <w:rFonts w:ascii="Cambria" w:hAnsi="Cambria"/>
          <w:sz w:val="24"/>
          <w:szCs w:val="24"/>
        </w:rPr>
        <w:t xml:space="preserve">, the Chair </w:t>
      </w:r>
      <w:r w:rsidR="003846FD">
        <w:rPr>
          <w:rFonts w:ascii="Cambria" w:hAnsi="Cambria"/>
          <w:sz w:val="24"/>
          <w:szCs w:val="24"/>
        </w:rPr>
        <w:t xml:space="preserve">should </w:t>
      </w:r>
      <w:r w:rsidR="00C242BA">
        <w:rPr>
          <w:rFonts w:ascii="Cambria" w:hAnsi="Cambria"/>
          <w:sz w:val="24"/>
          <w:szCs w:val="24"/>
        </w:rPr>
        <w:t>announce the SDAFS Catfish Committee Student Travel Award application process.  Announcements and appropriate deadlines should be posted to the Catfish Committee website, the SDAFS Facebook page, the SDAFS listserv (</w:t>
      </w:r>
      <w:hyperlink r:id="rId9" w:history="1">
        <w:r w:rsidR="00C242BA" w:rsidRPr="006836AB">
          <w:rPr>
            <w:rStyle w:val="Hyperlink"/>
            <w:rFonts w:ascii="Cambria" w:hAnsi="Cambria"/>
            <w:sz w:val="24"/>
            <w:szCs w:val="24"/>
          </w:rPr>
          <w:t>cottre2@g.clemson.edu</w:t>
        </w:r>
      </w:hyperlink>
      <w:r w:rsidR="00C242BA">
        <w:rPr>
          <w:rFonts w:ascii="Cambria" w:hAnsi="Cambria"/>
          <w:sz w:val="24"/>
          <w:szCs w:val="24"/>
        </w:rPr>
        <w:t xml:space="preserve">), </w:t>
      </w:r>
      <w:proofErr w:type="gramStart"/>
      <w:r w:rsidR="00C242BA">
        <w:rPr>
          <w:rFonts w:ascii="Cambria" w:hAnsi="Cambria"/>
          <w:sz w:val="24"/>
          <w:szCs w:val="24"/>
        </w:rPr>
        <w:t>and also</w:t>
      </w:r>
      <w:proofErr w:type="gramEnd"/>
      <w:r w:rsidR="00C242BA">
        <w:rPr>
          <w:rFonts w:ascii="Cambria" w:hAnsi="Cambria"/>
          <w:sz w:val="24"/>
          <w:szCs w:val="24"/>
        </w:rPr>
        <w:t xml:space="preserve"> to all SDAFS Catfish Committee State Reps.  Deadlines can be set by the EXCOM; just allow enough time to process, select a winner, and provide enough time for the winner to prepare a presentation</w:t>
      </w:r>
      <w:r w:rsidR="0054073A">
        <w:rPr>
          <w:rFonts w:ascii="Cambria" w:hAnsi="Cambria"/>
          <w:sz w:val="24"/>
          <w:szCs w:val="24"/>
        </w:rPr>
        <w:t xml:space="preserve"> for the upcoming SDAFS meeting</w:t>
      </w:r>
      <w:r w:rsidR="00C242BA">
        <w:rPr>
          <w:rFonts w:ascii="Cambria" w:hAnsi="Cambria"/>
          <w:sz w:val="24"/>
          <w:szCs w:val="24"/>
        </w:rPr>
        <w:t xml:space="preserve">. </w:t>
      </w:r>
    </w:p>
    <w:p w14:paraId="229A7485" w14:textId="508FA0D6" w:rsidR="00B0689F" w:rsidRPr="005470D0" w:rsidRDefault="00B644CE" w:rsidP="00500440">
      <w:pPr>
        <w:ind w:left="720"/>
        <w:rPr>
          <w:rFonts w:ascii="Cambria" w:hAnsi="Cambria"/>
          <w:sz w:val="24"/>
          <w:szCs w:val="24"/>
        </w:rPr>
      </w:pPr>
      <w:r w:rsidRPr="005470D0">
        <w:rPr>
          <w:rFonts w:ascii="Cambria" w:hAnsi="Cambria"/>
          <w:sz w:val="24"/>
          <w:szCs w:val="24"/>
        </w:rPr>
        <w:t>When a</w:t>
      </w:r>
      <w:r w:rsidR="0054073A">
        <w:rPr>
          <w:rFonts w:ascii="Cambria" w:hAnsi="Cambria"/>
          <w:sz w:val="24"/>
          <w:szCs w:val="24"/>
        </w:rPr>
        <w:t>n</w:t>
      </w:r>
      <w:r w:rsidRPr="005470D0">
        <w:rPr>
          <w:rFonts w:ascii="Cambria" w:hAnsi="Cambria"/>
          <w:sz w:val="24"/>
          <w:szCs w:val="24"/>
        </w:rPr>
        <w:t xml:space="preserve"> SDAFS meeting occurs </w:t>
      </w:r>
      <w:proofErr w:type="gramStart"/>
      <w:r w:rsidRPr="005470D0">
        <w:rPr>
          <w:rFonts w:ascii="Cambria" w:hAnsi="Cambria"/>
          <w:sz w:val="24"/>
          <w:szCs w:val="24"/>
        </w:rPr>
        <w:t>in-person</w:t>
      </w:r>
      <w:proofErr w:type="gramEnd"/>
      <w:r w:rsidRPr="005470D0">
        <w:rPr>
          <w:rFonts w:ascii="Cambria" w:hAnsi="Cambria"/>
          <w:sz w:val="24"/>
          <w:szCs w:val="24"/>
        </w:rPr>
        <w:t xml:space="preserve">, the student is required to also attend </w:t>
      </w:r>
      <w:proofErr w:type="gramStart"/>
      <w:r w:rsidRPr="005470D0">
        <w:rPr>
          <w:rFonts w:ascii="Cambria" w:hAnsi="Cambria"/>
          <w:sz w:val="24"/>
          <w:szCs w:val="24"/>
        </w:rPr>
        <w:t>in-person</w:t>
      </w:r>
      <w:proofErr w:type="gramEnd"/>
      <w:r w:rsidRPr="005470D0">
        <w:rPr>
          <w:rFonts w:ascii="Cambria" w:hAnsi="Cambria"/>
          <w:sz w:val="24"/>
          <w:szCs w:val="24"/>
        </w:rPr>
        <w:t>.</w:t>
      </w:r>
      <w:r w:rsidR="0054073A">
        <w:rPr>
          <w:rFonts w:ascii="Cambria" w:hAnsi="Cambria"/>
          <w:sz w:val="24"/>
          <w:szCs w:val="24"/>
        </w:rPr>
        <w:t xml:space="preserve">  </w:t>
      </w:r>
      <w:proofErr w:type="gramStart"/>
      <w:r w:rsidR="0054073A">
        <w:rPr>
          <w:rFonts w:ascii="Cambria" w:hAnsi="Cambria"/>
          <w:sz w:val="24"/>
          <w:szCs w:val="24"/>
        </w:rPr>
        <w:t>When</w:t>
      </w:r>
      <w:proofErr w:type="gramEnd"/>
      <w:r w:rsidR="0054073A">
        <w:rPr>
          <w:rFonts w:ascii="Cambria" w:hAnsi="Cambria"/>
          <w:sz w:val="24"/>
          <w:szCs w:val="24"/>
        </w:rPr>
        <w:t xml:space="preserve"> held virtually, the student is required to attend the virtual meeting.</w:t>
      </w:r>
      <w:r w:rsidRPr="005470D0">
        <w:rPr>
          <w:rFonts w:ascii="Cambria" w:hAnsi="Cambria"/>
          <w:sz w:val="24"/>
          <w:szCs w:val="24"/>
        </w:rPr>
        <w:t xml:space="preserve">  Currently, the EXCOM ra</w:t>
      </w:r>
      <w:r w:rsidR="0054073A">
        <w:rPr>
          <w:rFonts w:ascii="Cambria" w:hAnsi="Cambria"/>
          <w:sz w:val="24"/>
          <w:szCs w:val="24"/>
        </w:rPr>
        <w:t>nks</w:t>
      </w:r>
      <w:r w:rsidRPr="005470D0">
        <w:rPr>
          <w:rFonts w:ascii="Cambria" w:hAnsi="Cambria"/>
          <w:sz w:val="24"/>
          <w:szCs w:val="24"/>
        </w:rPr>
        <w:t xml:space="preserve"> applicants individually, and a conference call is </w:t>
      </w:r>
      <w:proofErr w:type="gramStart"/>
      <w:r w:rsidRPr="005470D0">
        <w:rPr>
          <w:rFonts w:ascii="Cambria" w:hAnsi="Cambria"/>
          <w:sz w:val="24"/>
          <w:szCs w:val="24"/>
        </w:rPr>
        <w:t>held</w:t>
      </w:r>
      <w:proofErr w:type="gramEnd"/>
      <w:r w:rsidRPr="005470D0">
        <w:rPr>
          <w:rFonts w:ascii="Cambria" w:hAnsi="Cambria"/>
          <w:sz w:val="24"/>
          <w:szCs w:val="24"/>
        </w:rPr>
        <w:t xml:space="preserve"> to discuss the winner.  There is room for improvement for how this process works.  Feel free to work with the EXCOM to develop a standardized process for rating applicants.  See </w:t>
      </w:r>
      <w:r w:rsidRPr="005470D0">
        <w:rPr>
          <w:rFonts w:ascii="Cambria" w:hAnsi="Cambria"/>
          <w:i/>
          <w:sz w:val="24"/>
          <w:szCs w:val="24"/>
        </w:rPr>
        <w:t>Appendix D</w:t>
      </w:r>
      <w:r w:rsidRPr="005470D0">
        <w:rPr>
          <w:rFonts w:ascii="Cambria" w:hAnsi="Cambria"/>
          <w:sz w:val="24"/>
          <w:szCs w:val="24"/>
        </w:rPr>
        <w:t xml:space="preserve"> for previously used instructions.  </w:t>
      </w:r>
    </w:p>
    <w:p w14:paraId="1A74C57F" w14:textId="77777777" w:rsidR="00E41CBC" w:rsidRPr="005470D0" w:rsidRDefault="00E41CBC" w:rsidP="0002521F">
      <w:pPr>
        <w:rPr>
          <w:rFonts w:ascii="Cambria" w:hAnsi="Cambria"/>
          <w:b/>
          <w:sz w:val="24"/>
          <w:szCs w:val="24"/>
        </w:rPr>
      </w:pPr>
    </w:p>
    <w:p w14:paraId="0CC94EF0" w14:textId="69DA494D" w:rsidR="00E41CBC" w:rsidRPr="005470D0" w:rsidRDefault="00500440" w:rsidP="0002521F">
      <w:pPr>
        <w:rPr>
          <w:rFonts w:ascii="Cambria" w:hAnsi="Cambria"/>
          <w:b/>
          <w:sz w:val="24"/>
          <w:szCs w:val="24"/>
        </w:rPr>
      </w:pPr>
      <w:r>
        <w:rPr>
          <w:rFonts w:ascii="Cambria" w:hAnsi="Cambria"/>
          <w:b/>
          <w:sz w:val="24"/>
          <w:szCs w:val="24"/>
        </w:rPr>
        <w:t xml:space="preserve">VII. </w:t>
      </w:r>
      <w:r>
        <w:rPr>
          <w:rFonts w:ascii="Cambria" w:hAnsi="Cambria"/>
          <w:b/>
          <w:sz w:val="24"/>
          <w:szCs w:val="24"/>
        </w:rPr>
        <w:tab/>
        <w:t xml:space="preserve"> </w:t>
      </w:r>
      <w:r w:rsidR="00E41CBC" w:rsidRPr="005470D0">
        <w:rPr>
          <w:rFonts w:ascii="Cambria" w:hAnsi="Cambria"/>
          <w:b/>
          <w:sz w:val="24"/>
          <w:szCs w:val="24"/>
        </w:rPr>
        <w:t>Periodic communicati</w:t>
      </w:r>
      <w:r w:rsidR="00AD40E0" w:rsidRPr="005470D0">
        <w:rPr>
          <w:rFonts w:ascii="Cambria" w:hAnsi="Cambria"/>
          <w:b/>
          <w:sz w:val="24"/>
          <w:szCs w:val="24"/>
        </w:rPr>
        <w:t>ons</w:t>
      </w:r>
      <w:r w:rsidR="00601323">
        <w:rPr>
          <w:rFonts w:ascii="Cambria" w:hAnsi="Cambria"/>
          <w:b/>
          <w:sz w:val="24"/>
          <w:szCs w:val="24"/>
        </w:rPr>
        <w:t xml:space="preserve"> with SDAFS Catfish Members</w:t>
      </w:r>
    </w:p>
    <w:p w14:paraId="21E610B3" w14:textId="77777777" w:rsidR="00E41CBC" w:rsidRPr="005470D0" w:rsidRDefault="00E41CBC" w:rsidP="00500440">
      <w:pPr>
        <w:ind w:left="720"/>
        <w:rPr>
          <w:rFonts w:ascii="Cambria" w:hAnsi="Cambria"/>
          <w:sz w:val="24"/>
          <w:szCs w:val="24"/>
        </w:rPr>
      </w:pPr>
      <w:r w:rsidRPr="005470D0">
        <w:rPr>
          <w:rFonts w:ascii="Cambria" w:hAnsi="Cambria"/>
          <w:sz w:val="24"/>
          <w:szCs w:val="24"/>
        </w:rPr>
        <w:t>This is important to keep efforts going throughout the year beyond the SDAFS meeting.</w:t>
      </w:r>
      <w:r w:rsidR="00AD40E0" w:rsidRPr="005470D0">
        <w:rPr>
          <w:rFonts w:ascii="Cambria" w:hAnsi="Cambria"/>
          <w:sz w:val="24"/>
          <w:szCs w:val="24"/>
        </w:rPr>
        <w:t xml:space="preserve">  It is important to have at least two conference calls with EXOMM to get updates on any initiatives and to discuss financials with the secretary-treasurer.  The frequency may vary depending on current initiatives by the committee.  </w:t>
      </w:r>
    </w:p>
    <w:p w14:paraId="121B6FC2" w14:textId="752C596A" w:rsidR="00AD40E0" w:rsidRPr="005470D0" w:rsidRDefault="00AD40E0" w:rsidP="00500440">
      <w:pPr>
        <w:ind w:left="720"/>
        <w:rPr>
          <w:rFonts w:ascii="Cambria" w:hAnsi="Cambria"/>
          <w:sz w:val="24"/>
          <w:szCs w:val="24"/>
        </w:rPr>
      </w:pPr>
      <w:r w:rsidRPr="005470D0">
        <w:rPr>
          <w:rFonts w:ascii="Cambria" w:hAnsi="Cambria"/>
          <w:sz w:val="24"/>
          <w:szCs w:val="24"/>
        </w:rPr>
        <w:t xml:space="preserve">An email to the committee would be ideal every 4 months to keep </w:t>
      </w:r>
      <w:proofErr w:type="gramStart"/>
      <w:r w:rsidRPr="005470D0">
        <w:rPr>
          <w:rFonts w:ascii="Cambria" w:hAnsi="Cambria"/>
          <w:sz w:val="24"/>
          <w:szCs w:val="24"/>
        </w:rPr>
        <w:t>committee</w:t>
      </w:r>
      <w:proofErr w:type="gramEnd"/>
      <w:r w:rsidRPr="005470D0">
        <w:rPr>
          <w:rFonts w:ascii="Cambria" w:hAnsi="Cambria"/>
          <w:sz w:val="24"/>
          <w:szCs w:val="24"/>
        </w:rPr>
        <w:t xml:space="preserve"> in their minds throughout the year.  Past items for consideration were updating </w:t>
      </w:r>
      <w:proofErr w:type="gramStart"/>
      <w:r w:rsidRPr="005470D0">
        <w:rPr>
          <w:rFonts w:ascii="Cambria" w:hAnsi="Cambria"/>
          <w:sz w:val="24"/>
          <w:szCs w:val="24"/>
        </w:rPr>
        <w:t>regulations</w:t>
      </w:r>
      <w:proofErr w:type="gramEnd"/>
      <w:r w:rsidRPr="005470D0">
        <w:rPr>
          <w:rFonts w:ascii="Cambria" w:hAnsi="Cambria"/>
          <w:sz w:val="24"/>
          <w:szCs w:val="24"/>
        </w:rPr>
        <w:t xml:space="preserve"> table on the website, adding additional publications to the </w:t>
      </w:r>
      <w:proofErr w:type="gramStart"/>
      <w:r w:rsidRPr="005470D0">
        <w:rPr>
          <w:rFonts w:ascii="Cambria" w:hAnsi="Cambria"/>
          <w:sz w:val="24"/>
          <w:szCs w:val="24"/>
        </w:rPr>
        <w:t>references</w:t>
      </w:r>
      <w:proofErr w:type="gramEnd"/>
      <w:r w:rsidRPr="005470D0">
        <w:rPr>
          <w:rFonts w:ascii="Cambria" w:hAnsi="Cambria"/>
          <w:sz w:val="24"/>
          <w:szCs w:val="24"/>
        </w:rPr>
        <w:t xml:space="preserve"> website, and communication on Catfish 2020.  </w:t>
      </w:r>
    </w:p>
    <w:p w14:paraId="419B18F4" w14:textId="77777777" w:rsidR="00AD40E0" w:rsidRPr="005470D0" w:rsidRDefault="00AD40E0" w:rsidP="0002521F">
      <w:pPr>
        <w:rPr>
          <w:rFonts w:ascii="Cambria" w:hAnsi="Cambria"/>
          <w:sz w:val="24"/>
          <w:szCs w:val="24"/>
        </w:rPr>
      </w:pPr>
    </w:p>
    <w:p w14:paraId="76191A4F" w14:textId="7DC14D51" w:rsidR="00AD40E0" w:rsidRPr="005470D0" w:rsidRDefault="00500440" w:rsidP="0002521F">
      <w:pPr>
        <w:rPr>
          <w:rFonts w:ascii="Cambria" w:hAnsi="Cambria"/>
          <w:b/>
          <w:sz w:val="24"/>
          <w:szCs w:val="24"/>
        </w:rPr>
      </w:pPr>
      <w:r>
        <w:rPr>
          <w:rFonts w:ascii="Cambria" w:hAnsi="Cambria"/>
          <w:b/>
          <w:sz w:val="24"/>
          <w:szCs w:val="24"/>
        </w:rPr>
        <w:t xml:space="preserve">VIII. </w:t>
      </w:r>
      <w:r>
        <w:rPr>
          <w:rFonts w:ascii="Cambria" w:hAnsi="Cambria"/>
          <w:b/>
          <w:sz w:val="24"/>
          <w:szCs w:val="24"/>
        </w:rPr>
        <w:tab/>
      </w:r>
      <w:r w:rsidR="00AD40E0" w:rsidRPr="005470D0">
        <w:rPr>
          <w:rFonts w:ascii="Cambria" w:hAnsi="Cambria"/>
          <w:b/>
          <w:sz w:val="24"/>
          <w:szCs w:val="24"/>
        </w:rPr>
        <w:t>AFS Catfish Listserv</w:t>
      </w:r>
    </w:p>
    <w:p w14:paraId="3C134874" w14:textId="747B96AD" w:rsidR="00AD40E0" w:rsidRPr="005470D0" w:rsidRDefault="00AD40E0" w:rsidP="00500440">
      <w:pPr>
        <w:ind w:left="720"/>
        <w:rPr>
          <w:rFonts w:ascii="Cambria" w:hAnsi="Cambria"/>
          <w:sz w:val="24"/>
          <w:szCs w:val="24"/>
        </w:rPr>
      </w:pPr>
      <w:r w:rsidRPr="005470D0">
        <w:rPr>
          <w:rFonts w:ascii="Cambria" w:hAnsi="Cambria"/>
          <w:sz w:val="24"/>
          <w:szCs w:val="24"/>
        </w:rPr>
        <w:t xml:space="preserve">The AFS Catfish Listserv was developed to increase communication throughout AFS.  </w:t>
      </w:r>
      <w:r w:rsidRPr="00601323">
        <w:rPr>
          <w:rFonts w:ascii="Cambria" w:hAnsi="Cambria"/>
          <w:i/>
          <w:iCs/>
          <w:sz w:val="24"/>
          <w:szCs w:val="24"/>
        </w:rPr>
        <w:t xml:space="preserve">This is not solely an SDAFS </w:t>
      </w:r>
      <w:r w:rsidR="00601323" w:rsidRPr="00601323">
        <w:rPr>
          <w:rFonts w:ascii="Cambria" w:hAnsi="Cambria"/>
          <w:i/>
          <w:iCs/>
          <w:sz w:val="24"/>
          <w:szCs w:val="24"/>
        </w:rPr>
        <w:t>email list</w:t>
      </w:r>
      <w:r w:rsidR="00601323">
        <w:rPr>
          <w:rFonts w:ascii="Cambria" w:hAnsi="Cambria"/>
          <w:i/>
          <w:iCs/>
          <w:sz w:val="24"/>
          <w:szCs w:val="24"/>
        </w:rPr>
        <w:t xml:space="preserve">, </w:t>
      </w:r>
      <w:r w:rsidR="00601323">
        <w:rPr>
          <w:rFonts w:ascii="Cambria" w:hAnsi="Cambria"/>
          <w:sz w:val="24"/>
          <w:szCs w:val="24"/>
        </w:rPr>
        <w:t>thus, communication through this email list should be reserved for communication not specific to SDAFS</w:t>
      </w:r>
      <w:r w:rsidRPr="005470D0">
        <w:rPr>
          <w:rFonts w:ascii="Cambria" w:hAnsi="Cambria"/>
          <w:sz w:val="24"/>
          <w:szCs w:val="24"/>
        </w:rPr>
        <w:t xml:space="preserve">.  The AFS Staff contact for the listserv is Beth Beard </w:t>
      </w:r>
      <w:hyperlink r:id="rId10" w:history="1">
        <w:r w:rsidRPr="005470D0">
          <w:rPr>
            <w:rStyle w:val="Hyperlink"/>
            <w:rFonts w:ascii="Cambria" w:hAnsi="Cambria"/>
            <w:sz w:val="24"/>
            <w:szCs w:val="24"/>
          </w:rPr>
          <w:t>bbeard@fisheries.org</w:t>
        </w:r>
      </w:hyperlink>
      <w:r w:rsidR="00887F9D">
        <w:rPr>
          <w:rStyle w:val="Hyperlink"/>
          <w:rFonts w:ascii="Cambria" w:hAnsi="Cambria"/>
          <w:sz w:val="24"/>
          <w:szCs w:val="24"/>
        </w:rPr>
        <w:t>.  Messages can be posted to the listserv by sending an email to catfish@afsmembers.org.</w:t>
      </w:r>
    </w:p>
    <w:p w14:paraId="4ACF5871" w14:textId="6494117B" w:rsidR="00AD40E0" w:rsidRPr="005470D0" w:rsidRDefault="00AD40E0" w:rsidP="00500440">
      <w:pPr>
        <w:ind w:left="720"/>
        <w:rPr>
          <w:rFonts w:ascii="Cambria" w:hAnsi="Cambria"/>
          <w:sz w:val="24"/>
          <w:szCs w:val="24"/>
        </w:rPr>
      </w:pPr>
      <w:r w:rsidRPr="005470D0">
        <w:rPr>
          <w:rFonts w:ascii="Cambria" w:hAnsi="Cambria"/>
          <w:sz w:val="24"/>
          <w:szCs w:val="24"/>
        </w:rPr>
        <w:t xml:space="preserve">The Chair’s job will be to moderate, add members, and advertise that it is available to catfish researchers within AFS.  This can be done through </w:t>
      </w:r>
      <w:proofErr w:type="gramStart"/>
      <w:r w:rsidRPr="005470D0">
        <w:rPr>
          <w:rFonts w:ascii="Cambria" w:hAnsi="Cambria"/>
          <w:sz w:val="24"/>
          <w:szCs w:val="24"/>
        </w:rPr>
        <w:t>Social Media</w:t>
      </w:r>
      <w:proofErr w:type="gramEnd"/>
      <w:r w:rsidRPr="005470D0">
        <w:rPr>
          <w:rFonts w:ascii="Cambria" w:hAnsi="Cambria"/>
          <w:sz w:val="24"/>
          <w:szCs w:val="24"/>
        </w:rPr>
        <w:t xml:space="preserve"> or other </w:t>
      </w:r>
      <w:r w:rsidRPr="005470D0">
        <w:rPr>
          <w:rFonts w:ascii="Cambria" w:hAnsi="Cambria"/>
          <w:sz w:val="24"/>
          <w:szCs w:val="24"/>
        </w:rPr>
        <w:lastRenderedPageBreak/>
        <w:t xml:space="preserve">venues.  </w:t>
      </w:r>
      <w:r w:rsidR="00F84F2D" w:rsidRPr="005470D0">
        <w:rPr>
          <w:rFonts w:ascii="Cambria" w:hAnsi="Cambria"/>
          <w:sz w:val="24"/>
          <w:szCs w:val="24"/>
        </w:rPr>
        <w:t xml:space="preserve">The moderator </w:t>
      </w:r>
      <w:r w:rsidR="00FB2B96" w:rsidRPr="005470D0">
        <w:rPr>
          <w:rFonts w:ascii="Cambria" w:hAnsi="Cambria"/>
          <w:sz w:val="24"/>
          <w:szCs w:val="24"/>
        </w:rPr>
        <w:t>must</w:t>
      </w:r>
      <w:r w:rsidR="00F84F2D" w:rsidRPr="005470D0">
        <w:rPr>
          <w:rFonts w:ascii="Cambria" w:hAnsi="Cambria"/>
          <w:sz w:val="24"/>
          <w:szCs w:val="24"/>
        </w:rPr>
        <w:t xml:space="preserve"> </w:t>
      </w:r>
      <w:proofErr w:type="gramStart"/>
      <w:r w:rsidR="00F84F2D" w:rsidRPr="005470D0">
        <w:rPr>
          <w:rFonts w:ascii="Cambria" w:hAnsi="Cambria"/>
          <w:sz w:val="24"/>
          <w:szCs w:val="24"/>
        </w:rPr>
        <w:t>add in</w:t>
      </w:r>
      <w:proofErr w:type="gramEnd"/>
      <w:r w:rsidR="00F84F2D" w:rsidRPr="005470D0">
        <w:rPr>
          <w:rFonts w:ascii="Cambria" w:hAnsi="Cambria"/>
          <w:sz w:val="24"/>
          <w:szCs w:val="24"/>
        </w:rPr>
        <w:t xml:space="preserve"> emails individually into the Email</w:t>
      </w:r>
      <w:r w:rsidR="00757DF4">
        <w:rPr>
          <w:rFonts w:ascii="Cambria" w:hAnsi="Cambria"/>
          <w:sz w:val="24"/>
          <w:szCs w:val="24"/>
        </w:rPr>
        <w:t xml:space="preserve"> </w:t>
      </w:r>
      <w:proofErr w:type="spellStart"/>
      <w:r w:rsidR="00F84F2D" w:rsidRPr="005470D0">
        <w:rPr>
          <w:rFonts w:ascii="Cambria" w:hAnsi="Cambria"/>
          <w:sz w:val="24"/>
          <w:szCs w:val="24"/>
        </w:rPr>
        <w:t>DoDo</w:t>
      </w:r>
      <w:proofErr w:type="spellEnd"/>
      <w:r w:rsidR="00F84F2D" w:rsidRPr="005470D0">
        <w:rPr>
          <w:rFonts w:ascii="Cambria" w:hAnsi="Cambria"/>
          <w:sz w:val="24"/>
          <w:szCs w:val="24"/>
        </w:rPr>
        <w:t xml:space="preserve"> website.  </w:t>
      </w:r>
    </w:p>
    <w:p w14:paraId="0F80B9C6" w14:textId="007830A9" w:rsidR="00F84F2D" w:rsidRPr="005470D0" w:rsidRDefault="00F84F2D" w:rsidP="00500440">
      <w:pPr>
        <w:ind w:left="720"/>
        <w:rPr>
          <w:rFonts w:ascii="Cambria" w:hAnsi="Cambria"/>
          <w:sz w:val="24"/>
          <w:szCs w:val="24"/>
        </w:rPr>
      </w:pPr>
      <w:r w:rsidRPr="005470D0">
        <w:rPr>
          <w:rFonts w:ascii="Cambria" w:hAnsi="Cambria"/>
          <w:sz w:val="24"/>
          <w:szCs w:val="24"/>
        </w:rPr>
        <w:t>Chairs should periodically post something to keep it fresh in people’s minds.</w:t>
      </w:r>
      <w:r w:rsidR="00601323">
        <w:rPr>
          <w:rFonts w:ascii="Cambria" w:hAnsi="Cambria"/>
          <w:sz w:val="24"/>
          <w:szCs w:val="24"/>
        </w:rPr>
        <w:t xml:space="preserve">  Consider sending an annual email to this group to determine if there is anyone who </w:t>
      </w:r>
      <w:proofErr w:type="gramStart"/>
      <w:r w:rsidR="00601323">
        <w:rPr>
          <w:rFonts w:ascii="Cambria" w:hAnsi="Cambria"/>
          <w:sz w:val="24"/>
          <w:szCs w:val="24"/>
        </w:rPr>
        <w:t>needs</w:t>
      </w:r>
      <w:proofErr w:type="gramEnd"/>
      <w:r w:rsidR="00601323">
        <w:rPr>
          <w:rFonts w:ascii="Cambria" w:hAnsi="Cambria"/>
          <w:sz w:val="24"/>
          <w:szCs w:val="24"/>
        </w:rPr>
        <w:t xml:space="preserve"> removed or added to the list.</w:t>
      </w:r>
      <w:r w:rsidRPr="005470D0">
        <w:rPr>
          <w:rFonts w:ascii="Cambria" w:hAnsi="Cambria"/>
          <w:sz w:val="24"/>
          <w:szCs w:val="24"/>
        </w:rPr>
        <w:t xml:space="preserve">  </w:t>
      </w:r>
    </w:p>
    <w:p w14:paraId="5863A8C9" w14:textId="77777777" w:rsidR="00F84F2D" w:rsidRPr="005470D0" w:rsidRDefault="00F84F2D" w:rsidP="0002521F">
      <w:pPr>
        <w:rPr>
          <w:rFonts w:ascii="Cambria" w:hAnsi="Cambria"/>
          <w:sz w:val="24"/>
          <w:szCs w:val="24"/>
        </w:rPr>
      </w:pPr>
    </w:p>
    <w:p w14:paraId="024F0848" w14:textId="65471631" w:rsidR="00F84F2D" w:rsidRPr="005470D0" w:rsidRDefault="00500440" w:rsidP="0002521F">
      <w:pPr>
        <w:rPr>
          <w:rFonts w:ascii="Cambria" w:hAnsi="Cambria"/>
          <w:b/>
          <w:sz w:val="24"/>
          <w:szCs w:val="24"/>
        </w:rPr>
      </w:pPr>
      <w:r>
        <w:rPr>
          <w:rFonts w:ascii="Cambria" w:hAnsi="Cambria"/>
          <w:b/>
          <w:sz w:val="24"/>
          <w:szCs w:val="24"/>
        </w:rPr>
        <w:t>IX</w:t>
      </w:r>
      <w:proofErr w:type="gramStart"/>
      <w:r>
        <w:rPr>
          <w:rFonts w:ascii="Cambria" w:hAnsi="Cambria"/>
          <w:b/>
          <w:sz w:val="24"/>
          <w:szCs w:val="24"/>
        </w:rPr>
        <w:t xml:space="preserve">.  </w:t>
      </w:r>
      <w:r>
        <w:rPr>
          <w:rFonts w:ascii="Cambria" w:hAnsi="Cambria"/>
          <w:b/>
          <w:sz w:val="24"/>
          <w:szCs w:val="24"/>
        </w:rPr>
        <w:tab/>
      </w:r>
      <w:proofErr w:type="gramEnd"/>
      <w:r w:rsidR="00F84F2D" w:rsidRPr="005470D0">
        <w:rPr>
          <w:rFonts w:ascii="Cambria" w:hAnsi="Cambria"/>
          <w:b/>
          <w:sz w:val="24"/>
          <w:szCs w:val="24"/>
        </w:rPr>
        <w:t>Webpage updates</w:t>
      </w:r>
    </w:p>
    <w:p w14:paraId="2CFD5CCB" w14:textId="5FFE4E34" w:rsidR="005470D0" w:rsidRDefault="00F84F2D" w:rsidP="00500440">
      <w:pPr>
        <w:ind w:left="720"/>
        <w:rPr>
          <w:rFonts w:ascii="Cambria" w:hAnsi="Cambria"/>
          <w:sz w:val="24"/>
          <w:szCs w:val="24"/>
        </w:rPr>
      </w:pPr>
      <w:r w:rsidRPr="005470D0">
        <w:rPr>
          <w:rFonts w:ascii="Cambria" w:hAnsi="Cambria"/>
          <w:sz w:val="24"/>
          <w:szCs w:val="24"/>
        </w:rPr>
        <w:t xml:space="preserve">Chairs must work with SDAFS to keep </w:t>
      </w:r>
      <w:proofErr w:type="gramStart"/>
      <w:r w:rsidRPr="005470D0">
        <w:rPr>
          <w:rFonts w:ascii="Cambria" w:hAnsi="Cambria"/>
          <w:sz w:val="24"/>
          <w:szCs w:val="24"/>
        </w:rPr>
        <w:t>website</w:t>
      </w:r>
      <w:proofErr w:type="gramEnd"/>
      <w:r w:rsidRPr="005470D0">
        <w:rPr>
          <w:rFonts w:ascii="Cambria" w:hAnsi="Cambria"/>
          <w:sz w:val="24"/>
          <w:szCs w:val="24"/>
        </w:rPr>
        <w:t xml:space="preserve"> updated, especially when EXCOMM officers and contact information changes</w:t>
      </w:r>
      <w:r w:rsidR="001C4311" w:rsidRPr="005470D0">
        <w:rPr>
          <w:rFonts w:ascii="Cambria" w:hAnsi="Cambria"/>
          <w:sz w:val="24"/>
          <w:szCs w:val="24"/>
        </w:rPr>
        <w:t xml:space="preserve"> (</w:t>
      </w:r>
      <w:r w:rsidR="001C4311" w:rsidRPr="005470D0">
        <w:rPr>
          <w:rFonts w:ascii="Cambria" w:hAnsi="Cambria"/>
          <w:i/>
          <w:sz w:val="24"/>
          <w:szCs w:val="24"/>
        </w:rPr>
        <w:t>Appendix E</w:t>
      </w:r>
      <w:r w:rsidR="001C4311" w:rsidRPr="005470D0">
        <w:rPr>
          <w:rFonts w:ascii="Cambria" w:hAnsi="Cambria"/>
          <w:sz w:val="24"/>
          <w:szCs w:val="24"/>
        </w:rPr>
        <w:t>)</w:t>
      </w:r>
      <w:r w:rsidRPr="005470D0">
        <w:rPr>
          <w:rFonts w:ascii="Cambria" w:hAnsi="Cambria"/>
          <w:sz w:val="24"/>
          <w:szCs w:val="24"/>
        </w:rPr>
        <w:t xml:space="preserve">.  The committee has a dedicated webpage that houses all </w:t>
      </w:r>
      <w:proofErr w:type="gramStart"/>
      <w:r w:rsidRPr="005470D0">
        <w:rPr>
          <w:rFonts w:ascii="Cambria" w:hAnsi="Cambria"/>
          <w:sz w:val="24"/>
          <w:szCs w:val="24"/>
        </w:rPr>
        <w:t>important</w:t>
      </w:r>
      <w:proofErr w:type="gramEnd"/>
      <w:r w:rsidRPr="005470D0">
        <w:rPr>
          <w:rFonts w:ascii="Cambria" w:hAnsi="Cambria"/>
          <w:sz w:val="24"/>
          <w:szCs w:val="24"/>
        </w:rPr>
        <w:t xml:space="preserve"> information we share with the world.  The student travel award is linked there</w:t>
      </w:r>
      <w:r w:rsidR="001C4311" w:rsidRPr="005470D0">
        <w:rPr>
          <w:rFonts w:ascii="Cambria" w:hAnsi="Cambria"/>
          <w:sz w:val="24"/>
          <w:szCs w:val="24"/>
        </w:rPr>
        <w:t xml:space="preserve"> along with past workshop information, committee member publications, state regulations table, and state reports from previous years</w:t>
      </w:r>
      <w:r w:rsidRPr="005470D0">
        <w:rPr>
          <w:rFonts w:ascii="Cambria" w:hAnsi="Cambria"/>
          <w:sz w:val="24"/>
          <w:szCs w:val="24"/>
        </w:rPr>
        <w:t xml:space="preserve">.  </w:t>
      </w:r>
      <w:hyperlink r:id="rId11" w:history="1">
        <w:r w:rsidR="007D0DF6" w:rsidRPr="00A05001">
          <w:rPr>
            <w:rStyle w:val="Hyperlink"/>
            <w:rFonts w:ascii="Cambria" w:hAnsi="Cambria"/>
            <w:sz w:val="24"/>
            <w:szCs w:val="24"/>
          </w:rPr>
          <w:t>https://units.fisheries.org/sdafscatfishcommittee/</w:t>
        </w:r>
      </w:hyperlink>
      <w:r w:rsidR="0027508C" w:rsidRPr="007D0DF6">
        <w:rPr>
          <w:rFonts w:ascii="Cambria" w:hAnsi="Cambria"/>
          <w:sz w:val="24"/>
          <w:szCs w:val="24"/>
        </w:rPr>
        <w:t xml:space="preserve">.  A member of the committee will serve as web master to handle updates you send them.  The web site is </w:t>
      </w:r>
      <w:r w:rsidR="00887F9D" w:rsidRPr="007D0DF6">
        <w:rPr>
          <w:rFonts w:ascii="Cambria" w:hAnsi="Cambria"/>
          <w:sz w:val="24"/>
          <w:szCs w:val="24"/>
        </w:rPr>
        <w:t>maintained using</w:t>
      </w:r>
      <w:r w:rsidR="0027508C" w:rsidRPr="007D0DF6">
        <w:rPr>
          <w:rFonts w:ascii="Cambria" w:hAnsi="Cambria"/>
          <w:sz w:val="24"/>
          <w:szCs w:val="24"/>
        </w:rPr>
        <w:t xml:space="preserve"> </w:t>
      </w:r>
      <w:r w:rsidR="00887F9D" w:rsidRPr="007D0DF6">
        <w:rPr>
          <w:rFonts w:ascii="Cambria" w:hAnsi="Cambria"/>
          <w:sz w:val="24"/>
          <w:szCs w:val="24"/>
        </w:rPr>
        <w:t>Word P</w:t>
      </w:r>
      <w:r w:rsidR="0027508C" w:rsidRPr="007D0DF6">
        <w:rPr>
          <w:rFonts w:ascii="Cambria" w:hAnsi="Cambria"/>
          <w:sz w:val="24"/>
          <w:szCs w:val="24"/>
        </w:rPr>
        <w:t xml:space="preserve">ress and can be edited by going to </w:t>
      </w:r>
      <w:hyperlink r:id="rId12" w:history="1">
        <w:r w:rsidR="007D0DF6" w:rsidRPr="00A05001">
          <w:rPr>
            <w:rStyle w:val="Hyperlink"/>
            <w:rFonts w:ascii="Cambria" w:hAnsi="Cambria"/>
            <w:sz w:val="24"/>
            <w:szCs w:val="24"/>
          </w:rPr>
          <w:t>https://units.fisheries.org/sdafscatfishcommittee/wp-admin/</w:t>
        </w:r>
      </w:hyperlink>
      <w:r w:rsidR="007D0DF6">
        <w:rPr>
          <w:rFonts w:ascii="Cambria" w:hAnsi="Cambria"/>
          <w:sz w:val="24"/>
          <w:szCs w:val="24"/>
        </w:rPr>
        <w:t xml:space="preserve"> </w:t>
      </w:r>
      <w:r w:rsidR="0027508C" w:rsidRPr="007D0DF6">
        <w:rPr>
          <w:rFonts w:ascii="Cambria" w:hAnsi="Cambria"/>
          <w:sz w:val="24"/>
          <w:szCs w:val="24"/>
        </w:rPr>
        <w:t xml:space="preserve">and logging in.  Contact the web master if you would like editing </w:t>
      </w:r>
      <w:r w:rsidR="00887F9D" w:rsidRPr="007D0DF6">
        <w:rPr>
          <w:rFonts w:ascii="Cambria" w:hAnsi="Cambria"/>
          <w:sz w:val="24"/>
          <w:szCs w:val="24"/>
        </w:rPr>
        <w:t>privileges.</w:t>
      </w:r>
    </w:p>
    <w:p w14:paraId="03D4296B" w14:textId="2B1C713F" w:rsidR="00494D5B" w:rsidRDefault="00494D5B" w:rsidP="00500440">
      <w:pPr>
        <w:ind w:left="720"/>
        <w:rPr>
          <w:rFonts w:ascii="Cambria" w:hAnsi="Cambria"/>
          <w:sz w:val="24"/>
          <w:szCs w:val="24"/>
        </w:rPr>
      </w:pPr>
      <w:r>
        <w:rPr>
          <w:rFonts w:ascii="Cambria" w:hAnsi="Cambria"/>
          <w:sz w:val="24"/>
          <w:szCs w:val="24"/>
        </w:rPr>
        <w:t xml:space="preserve">For webmaster or other people with editing privileges, you can edit the web site by going to </w:t>
      </w:r>
      <w:hyperlink r:id="rId13" w:history="1">
        <w:r w:rsidR="00464F49" w:rsidRPr="00A05001">
          <w:rPr>
            <w:rStyle w:val="Hyperlink"/>
            <w:rFonts w:ascii="Cambria" w:hAnsi="Cambria"/>
            <w:sz w:val="24"/>
            <w:szCs w:val="24"/>
          </w:rPr>
          <w:t>https://units.fisheries.org/sdafscatfishcommittee/wp-admin/</w:t>
        </w:r>
      </w:hyperlink>
      <w:r w:rsidR="00464F49">
        <w:rPr>
          <w:rFonts w:ascii="Cambria" w:hAnsi="Cambria"/>
          <w:sz w:val="24"/>
          <w:szCs w:val="24"/>
        </w:rPr>
        <w:t xml:space="preserve">. </w:t>
      </w:r>
    </w:p>
    <w:p w14:paraId="7790B910" w14:textId="230FFBBA" w:rsidR="007D0DF6" w:rsidRPr="002C1EAB" w:rsidRDefault="007D0DF6" w:rsidP="00B34D9E">
      <w:pPr>
        <w:ind w:left="720"/>
        <w:rPr>
          <w:rFonts w:ascii="Cambria" w:hAnsi="Cambria"/>
          <w:sz w:val="24"/>
          <w:szCs w:val="24"/>
          <w:u w:val="single"/>
        </w:rPr>
      </w:pPr>
      <w:r w:rsidRPr="002C1EAB">
        <w:rPr>
          <w:rFonts w:ascii="Cambria" w:hAnsi="Cambria"/>
          <w:sz w:val="24"/>
          <w:szCs w:val="24"/>
          <w:u w:val="single"/>
        </w:rPr>
        <w:t>Adding links to SD Catfish web page</w:t>
      </w:r>
      <w:r w:rsidR="00464F49" w:rsidRPr="002C1EAB">
        <w:rPr>
          <w:rFonts w:ascii="Cambria" w:hAnsi="Cambria"/>
          <w:sz w:val="24"/>
          <w:szCs w:val="24"/>
          <w:u w:val="single"/>
        </w:rPr>
        <w:t>:</w:t>
      </w:r>
    </w:p>
    <w:p w14:paraId="06188E81" w14:textId="77777777" w:rsidR="007D0DF6" w:rsidRPr="002C1EAB" w:rsidRDefault="007D0DF6" w:rsidP="00B34D9E">
      <w:pPr>
        <w:pStyle w:val="ListParagraph"/>
        <w:numPr>
          <w:ilvl w:val="0"/>
          <w:numId w:val="17"/>
        </w:numPr>
        <w:spacing w:after="0" w:line="240" w:lineRule="auto"/>
        <w:ind w:left="1440"/>
        <w:rPr>
          <w:rFonts w:ascii="Cambria" w:hAnsi="Cambria"/>
          <w:sz w:val="24"/>
          <w:szCs w:val="24"/>
        </w:rPr>
      </w:pPr>
      <w:r w:rsidRPr="002C1EAB">
        <w:rPr>
          <w:rFonts w:ascii="Cambria" w:hAnsi="Cambria"/>
          <w:sz w:val="24"/>
          <w:szCs w:val="24"/>
        </w:rPr>
        <w:t>Go to “Pages” and select “edit” under the page you want to work on.</w:t>
      </w:r>
    </w:p>
    <w:p w14:paraId="771FAFB8" w14:textId="77777777" w:rsidR="007D0DF6" w:rsidRPr="002C1EAB" w:rsidRDefault="007D0DF6" w:rsidP="00B34D9E">
      <w:pPr>
        <w:pStyle w:val="ListParagraph"/>
        <w:numPr>
          <w:ilvl w:val="0"/>
          <w:numId w:val="17"/>
        </w:numPr>
        <w:spacing w:after="0" w:line="240" w:lineRule="auto"/>
        <w:ind w:left="1440"/>
        <w:rPr>
          <w:rFonts w:ascii="Cambria" w:hAnsi="Cambria"/>
          <w:sz w:val="24"/>
          <w:szCs w:val="24"/>
        </w:rPr>
      </w:pPr>
      <w:r w:rsidRPr="002C1EAB">
        <w:rPr>
          <w:rFonts w:ascii="Cambria" w:hAnsi="Cambria"/>
          <w:sz w:val="24"/>
          <w:szCs w:val="24"/>
        </w:rPr>
        <w:t>Click on the page where you want the link.</w:t>
      </w:r>
    </w:p>
    <w:p w14:paraId="15A52347" w14:textId="77777777" w:rsidR="007D0DF6" w:rsidRPr="002C1EAB" w:rsidRDefault="007D0DF6" w:rsidP="00B34D9E">
      <w:pPr>
        <w:pStyle w:val="ListParagraph"/>
        <w:numPr>
          <w:ilvl w:val="0"/>
          <w:numId w:val="17"/>
        </w:numPr>
        <w:spacing w:after="0" w:line="240" w:lineRule="auto"/>
        <w:ind w:left="1440"/>
        <w:rPr>
          <w:rFonts w:ascii="Cambria" w:hAnsi="Cambria"/>
          <w:sz w:val="24"/>
          <w:szCs w:val="24"/>
        </w:rPr>
      </w:pPr>
      <w:r w:rsidRPr="002C1EAB">
        <w:rPr>
          <w:rFonts w:ascii="Cambria" w:hAnsi="Cambria"/>
          <w:sz w:val="24"/>
          <w:szCs w:val="24"/>
        </w:rPr>
        <w:t xml:space="preserve">Click on the “Add Media” icon at the top of the editor area.  </w:t>
      </w:r>
    </w:p>
    <w:p w14:paraId="7B4710F6" w14:textId="77777777" w:rsidR="007D0DF6" w:rsidRPr="002C1EAB" w:rsidRDefault="007D0DF6" w:rsidP="00B34D9E">
      <w:pPr>
        <w:pStyle w:val="ListParagraph"/>
        <w:numPr>
          <w:ilvl w:val="0"/>
          <w:numId w:val="17"/>
        </w:numPr>
        <w:spacing w:after="0" w:line="240" w:lineRule="auto"/>
        <w:ind w:left="1440"/>
        <w:rPr>
          <w:rFonts w:ascii="Cambria" w:hAnsi="Cambria"/>
          <w:sz w:val="24"/>
          <w:szCs w:val="24"/>
        </w:rPr>
      </w:pPr>
      <w:proofErr w:type="gramStart"/>
      <w:r w:rsidRPr="002C1EAB">
        <w:rPr>
          <w:rFonts w:ascii="Cambria" w:hAnsi="Cambria"/>
          <w:sz w:val="24"/>
          <w:szCs w:val="24"/>
        </w:rPr>
        <w:t>Browse to</w:t>
      </w:r>
      <w:proofErr w:type="gramEnd"/>
      <w:r w:rsidRPr="002C1EAB">
        <w:rPr>
          <w:rFonts w:ascii="Cambria" w:hAnsi="Cambria"/>
          <w:sz w:val="24"/>
          <w:szCs w:val="24"/>
        </w:rPr>
        <w:t xml:space="preserve"> the file you want to upload using windows Explorer, then drag and drop the file onto the WordPress Insert Media page.</w:t>
      </w:r>
    </w:p>
    <w:p w14:paraId="7062BA14" w14:textId="77777777" w:rsidR="007D0DF6" w:rsidRPr="002C1EAB" w:rsidRDefault="007D0DF6" w:rsidP="00B34D9E">
      <w:pPr>
        <w:pStyle w:val="ListParagraph"/>
        <w:numPr>
          <w:ilvl w:val="0"/>
          <w:numId w:val="17"/>
        </w:numPr>
        <w:spacing w:after="0" w:line="240" w:lineRule="auto"/>
        <w:ind w:left="1440"/>
        <w:rPr>
          <w:rFonts w:ascii="Cambria" w:hAnsi="Cambria"/>
          <w:sz w:val="24"/>
          <w:szCs w:val="24"/>
        </w:rPr>
      </w:pPr>
      <w:r w:rsidRPr="002C1EAB">
        <w:rPr>
          <w:rFonts w:ascii="Cambria" w:hAnsi="Cambria"/>
          <w:sz w:val="24"/>
          <w:szCs w:val="24"/>
        </w:rPr>
        <w:t>On the right side of the insert media page under “attachment details” change the “Title” to the text you want your link to have once it is inserted in the web page.</w:t>
      </w:r>
    </w:p>
    <w:p w14:paraId="16899644" w14:textId="77777777" w:rsidR="007D0DF6" w:rsidRPr="002C1EAB" w:rsidRDefault="007D0DF6" w:rsidP="007D0DF6">
      <w:pPr>
        <w:pStyle w:val="ListParagraph"/>
        <w:numPr>
          <w:ilvl w:val="0"/>
          <w:numId w:val="17"/>
        </w:numPr>
        <w:spacing w:after="0" w:line="240" w:lineRule="auto"/>
        <w:ind w:left="1440"/>
        <w:rPr>
          <w:rFonts w:ascii="Cambria" w:hAnsi="Cambria"/>
          <w:sz w:val="24"/>
          <w:szCs w:val="24"/>
        </w:rPr>
      </w:pPr>
      <w:r w:rsidRPr="002C1EAB">
        <w:rPr>
          <w:rFonts w:ascii="Cambria" w:hAnsi="Cambria"/>
          <w:sz w:val="24"/>
          <w:szCs w:val="24"/>
        </w:rPr>
        <w:t xml:space="preserve">Click “insert into page” at bottom right and a link to the uploaded file will be inserted using the “title” text in the original page where your cursor was located when you started the upload. </w:t>
      </w:r>
    </w:p>
    <w:p w14:paraId="2968D82C" w14:textId="77777777" w:rsidR="00345E65" w:rsidRPr="002C1EAB" w:rsidRDefault="00345E65" w:rsidP="00B34D9E">
      <w:pPr>
        <w:ind w:left="720"/>
        <w:rPr>
          <w:rFonts w:ascii="Cambria" w:hAnsi="Cambria"/>
          <w:sz w:val="24"/>
          <w:szCs w:val="24"/>
        </w:rPr>
      </w:pPr>
    </w:p>
    <w:p w14:paraId="6B24BF9D" w14:textId="4211DA83" w:rsidR="00B34D9E" w:rsidRPr="002C1EAB" w:rsidRDefault="00B34D9E" w:rsidP="00B34D9E">
      <w:pPr>
        <w:ind w:left="720"/>
        <w:rPr>
          <w:rFonts w:ascii="Cambria" w:hAnsi="Cambria"/>
          <w:sz w:val="24"/>
          <w:szCs w:val="24"/>
          <w:u w:val="single"/>
        </w:rPr>
      </w:pPr>
      <w:r w:rsidRPr="002C1EAB">
        <w:rPr>
          <w:rFonts w:ascii="Cambria" w:hAnsi="Cambria"/>
          <w:sz w:val="24"/>
          <w:szCs w:val="24"/>
          <w:u w:val="single"/>
        </w:rPr>
        <w:t>Routine tasks for webmaster:</w:t>
      </w:r>
    </w:p>
    <w:p w14:paraId="0BFF6778" w14:textId="25A62128" w:rsidR="00B34D9E" w:rsidRPr="002C1EAB" w:rsidRDefault="007B3604" w:rsidP="006D7D6A">
      <w:pPr>
        <w:pStyle w:val="ListParagraph"/>
        <w:numPr>
          <w:ilvl w:val="0"/>
          <w:numId w:val="19"/>
        </w:numPr>
        <w:spacing w:after="0" w:line="240" w:lineRule="auto"/>
        <w:rPr>
          <w:rFonts w:ascii="Cambria" w:hAnsi="Cambria"/>
          <w:sz w:val="24"/>
          <w:szCs w:val="24"/>
        </w:rPr>
      </w:pPr>
      <w:r w:rsidRPr="002C1EAB">
        <w:rPr>
          <w:rFonts w:ascii="Cambria" w:hAnsi="Cambria"/>
          <w:sz w:val="24"/>
          <w:szCs w:val="24"/>
        </w:rPr>
        <w:t xml:space="preserve">Post the state reports once the chair has </w:t>
      </w:r>
      <w:proofErr w:type="gramStart"/>
      <w:r w:rsidRPr="002C1EAB">
        <w:rPr>
          <w:rFonts w:ascii="Cambria" w:hAnsi="Cambria"/>
          <w:sz w:val="24"/>
          <w:szCs w:val="24"/>
        </w:rPr>
        <w:t>them compiled</w:t>
      </w:r>
      <w:proofErr w:type="gramEnd"/>
      <w:r w:rsidRPr="002C1EAB">
        <w:rPr>
          <w:rFonts w:ascii="Cambria" w:hAnsi="Cambria"/>
          <w:sz w:val="24"/>
          <w:szCs w:val="24"/>
        </w:rPr>
        <w:t xml:space="preserve"> (might be before or after the meeting)</w:t>
      </w:r>
      <w:r w:rsidR="00464F49" w:rsidRPr="002C1EAB">
        <w:rPr>
          <w:rFonts w:ascii="Cambria" w:hAnsi="Cambria"/>
          <w:sz w:val="24"/>
          <w:szCs w:val="24"/>
        </w:rPr>
        <w:t>.</w:t>
      </w:r>
    </w:p>
    <w:p w14:paraId="27B221F1" w14:textId="77777777" w:rsidR="00B34D9E" w:rsidRPr="002C1EAB" w:rsidRDefault="00464F49" w:rsidP="004D32A9">
      <w:pPr>
        <w:pStyle w:val="ListParagraph"/>
        <w:numPr>
          <w:ilvl w:val="0"/>
          <w:numId w:val="19"/>
        </w:numPr>
        <w:spacing w:after="0" w:line="240" w:lineRule="auto"/>
        <w:rPr>
          <w:rFonts w:ascii="Cambria" w:hAnsi="Cambria"/>
          <w:sz w:val="24"/>
          <w:szCs w:val="24"/>
        </w:rPr>
      </w:pPr>
      <w:r w:rsidRPr="002C1EAB">
        <w:rPr>
          <w:rFonts w:ascii="Cambria" w:hAnsi="Cambria"/>
          <w:sz w:val="24"/>
          <w:szCs w:val="24"/>
        </w:rPr>
        <w:t>When posting meeting minutes</w:t>
      </w:r>
      <w:r w:rsidR="00B34D9E" w:rsidRPr="002C1EAB">
        <w:rPr>
          <w:rFonts w:ascii="Cambria" w:hAnsi="Cambria"/>
          <w:sz w:val="24"/>
          <w:szCs w:val="24"/>
        </w:rPr>
        <w:t>.</w:t>
      </w:r>
      <w:r w:rsidRPr="002C1EAB">
        <w:rPr>
          <w:rFonts w:ascii="Cambria" w:hAnsi="Cambria"/>
          <w:sz w:val="24"/>
          <w:szCs w:val="24"/>
        </w:rPr>
        <w:t xml:space="preserve"> </w:t>
      </w:r>
      <w:r w:rsidR="00B34D9E" w:rsidRPr="002C1EAB">
        <w:rPr>
          <w:rFonts w:ascii="Cambria" w:hAnsi="Cambria"/>
          <w:sz w:val="24"/>
          <w:szCs w:val="24"/>
        </w:rPr>
        <w:t xml:space="preserve"> W</w:t>
      </w:r>
      <w:r w:rsidRPr="002C1EAB">
        <w:rPr>
          <w:rFonts w:ascii="Cambria" w:hAnsi="Cambria"/>
          <w:sz w:val="24"/>
          <w:szCs w:val="24"/>
        </w:rPr>
        <w:t>e generally start with unapproved (i.e., not yet voted on by membership) minutes.  The easiest way to deal with this is to add a watermark in MS Word</w:t>
      </w:r>
      <w:r w:rsidR="00345E65" w:rsidRPr="002C1EAB">
        <w:rPr>
          <w:rFonts w:ascii="Cambria" w:hAnsi="Cambria"/>
          <w:sz w:val="24"/>
          <w:szCs w:val="24"/>
        </w:rPr>
        <w:t xml:space="preserve"> (Design ribbon, then “Watermark” in the “design” section) to stamp “Draft” on the document, then export it as a pdf.  </w:t>
      </w:r>
      <w:r w:rsidR="00345E65" w:rsidRPr="002C1EAB">
        <w:rPr>
          <w:rFonts w:ascii="Cambria" w:hAnsi="Cambria"/>
          <w:sz w:val="24"/>
          <w:szCs w:val="24"/>
        </w:rPr>
        <w:lastRenderedPageBreak/>
        <w:t>Once the minutes are approved at the next meeting, any needed edits can be made, and a PDF saved without the watermark on them to replace the original link.</w:t>
      </w:r>
    </w:p>
    <w:p w14:paraId="5F81F38A" w14:textId="3A7D3631" w:rsidR="00B34D9E" w:rsidRPr="002C1EAB" w:rsidRDefault="00B34D9E" w:rsidP="004D32A9">
      <w:pPr>
        <w:pStyle w:val="ListParagraph"/>
        <w:numPr>
          <w:ilvl w:val="0"/>
          <w:numId w:val="19"/>
        </w:numPr>
        <w:spacing w:after="0" w:line="240" w:lineRule="auto"/>
        <w:rPr>
          <w:rFonts w:ascii="Cambria" w:hAnsi="Cambria"/>
          <w:sz w:val="24"/>
          <w:szCs w:val="24"/>
        </w:rPr>
      </w:pPr>
      <w:r w:rsidRPr="002C1EAB">
        <w:rPr>
          <w:rFonts w:ascii="Cambria" w:hAnsi="Cambria"/>
          <w:sz w:val="24"/>
          <w:szCs w:val="24"/>
        </w:rPr>
        <w:t>Update the student scholarship document, if needed and requested by the scholarship committee.</w:t>
      </w:r>
    </w:p>
    <w:p w14:paraId="5A781C79" w14:textId="64398AAD" w:rsidR="00345E65" w:rsidRPr="002C1EAB" w:rsidRDefault="00345E65" w:rsidP="004D32A9">
      <w:pPr>
        <w:pStyle w:val="ListParagraph"/>
        <w:numPr>
          <w:ilvl w:val="0"/>
          <w:numId w:val="19"/>
        </w:numPr>
        <w:spacing w:after="0" w:line="240" w:lineRule="auto"/>
        <w:rPr>
          <w:rFonts w:ascii="Cambria" w:hAnsi="Cambria"/>
          <w:sz w:val="24"/>
          <w:szCs w:val="24"/>
        </w:rPr>
      </w:pPr>
      <w:r w:rsidRPr="002C1EAB">
        <w:rPr>
          <w:rFonts w:ascii="Cambria" w:hAnsi="Cambria"/>
          <w:sz w:val="24"/>
          <w:szCs w:val="24"/>
        </w:rPr>
        <w:t xml:space="preserve">After electing new officers, the officer </w:t>
      </w:r>
      <w:r w:rsidR="007B3604" w:rsidRPr="002C1EAB">
        <w:rPr>
          <w:rFonts w:ascii="Cambria" w:hAnsi="Cambria"/>
          <w:sz w:val="24"/>
          <w:szCs w:val="24"/>
        </w:rPr>
        <w:t>page at</w:t>
      </w:r>
      <w:r w:rsidRPr="002C1EAB">
        <w:rPr>
          <w:rFonts w:ascii="Cambria" w:hAnsi="Cambria"/>
          <w:sz w:val="24"/>
          <w:szCs w:val="24"/>
        </w:rPr>
        <w:t xml:space="preserve"> the web site should be updated (move current committee chair to the list of past chairs to maintain history).</w:t>
      </w:r>
    </w:p>
    <w:p w14:paraId="53700B8F" w14:textId="3217DEC4" w:rsidR="00B34D9E" w:rsidRPr="002C1EAB" w:rsidRDefault="00B34D9E" w:rsidP="00B34D9E">
      <w:pPr>
        <w:pStyle w:val="ListParagraph"/>
        <w:numPr>
          <w:ilvl w:val="0"/>
          <w:numId w:val="19"/>
        </w:numPr>
        <w:spacing w:after="0" w:line="240" w:lineRule="auto"/>
        <w:rPr>
          <w:rFonts w:ascii="Cambria" w:hAnsi="Cambria"/>
          <w:sz w:val="24"/>
          <w:szCs w:val="24"/>
        </w:rPr>
      </w:pPr>
      <w:r w:rsidRPr="002C1EAB">
        <w:rPr>
          <w:rFonts w:ascii="Cambria" w:hAnsi="Cambria"/>
          <w:sz w:val="24"/>
          <w:szCs w:val="24"/>
        </w:rPr>
        <w:t xml:space="preserve">Add winners of the student scholarship to the scholarship page.  </w:t>
      </w:r>
      <w:proofErr w:type="gramStart"/>
      <w:r w:rsidRPr="002C1EAB">
        <w:rPr>
          <w:rFonts w:ascii="Cambria" w:hAnsi="Cambria"/>
          <w:sz w:val="24"/>
          <w:szCs w:val="24"/>
        </w:rPr>
        <w:t>Is</w:t>
      </w:r>
      <w:proofErr w:type="gramEnd"/>
      <w:r w:rsidRPr="002C1EAB">
        <w:rPr>
          <w:rFonts w:ascii="Cambria" w:hAnsi="Cambria"/>
          <w:sz w:val="24"/>
          <w:szCs w:val="24"/>
        </w:rPr>
        <w:t xml:space="preserve"> nice if we </w:t>
      </w:r>
      <w:proofErr w:type="gramStart"/>
      <w:r w:rsidRPr="002C1EAB">
        <w:rPr>
          <w:rFonts w:ascii="Cambria" w:hAnsi="Cambria"/>
          <w:sz w:val="24"/>
          <w:szCs w:val="24"/>
        </w:rPr>
        <w:t>can</w:t>
      </w:r>
      <w:proofErr w:type="gramEnd"/>
      <w:r w:rsidRPr="002C1EAB">
        <w:rPr>
          <w:rFonts w:ascii="Cambria" w:hAnsi="Cambria"/>
          <w:sz w:val="24"/>
          <w:szCs w:val="24"/>
        </w:rPr>
        <w:t xml:space="preserve"> also add a picture of the </w:t>
      </w:r>
      <w:proofErr w:type="gramStart"/>
      <w:r w:rsidRPr="002C1EAB">
        <w:rPr>
          <w:rFonts w:ascii="Cambria" w:hAnsi="Cambria"/>
          <w:sz w:val="24"/>
          <w:szCs w:val="24"/>
        </w:rPr>
        <w:t>student</w:t>
      </w:r>
      <w:proofErr w:type="gramEnd"/>
      <w:r w:rsidRPr="002C1EAB">
        <w:rPr>
          <w:rFonts w:ascii="Cambria" w:hAnsi="Cambria"/>
          <w:sz w:val="24"/>
          <w:szCs w:val="24"/>
        </w:rPr>
        <w:t>.</w:t>
      </w:r>
    </w:p>
    <w:p w14:paraId="6148715F" w14:textId="0C3FC442" w:rsidR="00464F49" w:rsidRPr="00464F49" w:rsidRDefault="00464F49" w:rsidP="00345E65">
      <w:pPr>
        <w:spacing w:after="0" w:line="240" w:lineRule="auto"/>
        <w:ind w:left="720"/>
        <w:rPr>
          <w:sz w:val="24"/>
          <w:szCs w:val="24"/>
        </w:rPr>
      </w:pPr>
    </w:p>
    <w:p w14:paraId="6BE12BC9" w14:textId="77777777" w:rsidR="007D0DF6" w:rsidRPr="0027508C" w:rsidRDefault="007D0DF6" w:rsidP="00500440">
      <w:pPr>
        <w:ind w:left="720"/>
        <w:rPr>
          <w:rFonts w:ascii="Cambria" w:hAnsi="Cambria"/>
          <w:color w:val="0000FF"/>
          <w:sz w:val="24"/>
          <w:szCs w:val="24"/>
          <w:u w:val="single"/>
        </w:rPr>
      </w:pPr>
    </w:p>
    <w:p w14:paraId="0EDD98CA" w14:textId="77777777" w:rsidR="001C4311" w:rsidRPr="005470D0" w:rsidRDefault="001C4311" w:rsidP="00F84F2D">
      <w:pPr>
        <w:rPr>
          <w:rFonts w:ascii="Cambria" w:hAnsi="Cambria"/>
          <w:b/>
          <w:sz w:val="24"/>
          <w:szCs w:val="24"/>
        </w:rPr>
      </w:pPr>
    </w:p>
    <w:p w14:paraId="663B3AF9" w14:textId="1EC3E960" w:rsidR="005470D0" w:rsidRPr="005470D0" w:rsidRDefault="00500440" w:rsidP="00F84F2D">
      <w:pPr>
        <w:rPr>
          <w:rFonts w:ascii="Cambria" w:hAnsi="Cambria"/>
          <w:b/>
          <w:sz w:val="24"/>
          <w:szCs w:val="24"/>
        </w:rPr>
      </w:pPr>
      <w:r>
        <w:rPr>
          <w:rFonts w:ascii="Cambria" w:hAnsi="Cambria"/>
          <w:b/>
          <w:sz w:val="24"/>
          <w:szCs w:val="24"/>
        </w:rPr>
        <w:t>X</w:t>
      </w:r>
      <w:proofErr w:type="gramStart"/>
      <w:r>
        <w:rPr>
          <w:rFonts w:ascii="Cambria" w:hAnsi="Cambria"/>
          <w:b/>
          <w:sz w:val="24"/>
          <w:szCs w:val="24"/>
        </w:rPr>
        <w:t xml:space="preserve">.  </w:t>
      </w:r>
      <w:r>
        <w:rPr>
          <w:rFonts w:ascii="Cambria" w:hAnsi="Cambria"/>
          <w:b/>
          <w:sz w:val="24"/>
          <w:szCs w:val="24"/>
        </w:rPr>
        <w:tab/>
      </w:r>
      <w:proofErr w:type="gramEnd"/>
      <w:r w:rsidR="005470D0" w:rsidRPr="005470D0">
        <w:rPr>
          <w:rFonts w:ascii="Cambria" w:hAnsi="Cambria"/>
          <w:b/>
          <w:sz w:val="24"/>
          <w:szCs w:val="24"/>
        </w:rPr>
        <w:t>SDAFS Annual Report</w:t>
      </w:r>
    </w:p>
    <w:p w14:paraId="09524823" w14:textId="103060C5" w:rsidR="005470D0" w:rsidRPr="005470D0" w:rsidRDefault="005470D0" w:rsidP="00500440">
      <w:pPr>
        <w:ind w:left="720"/>
        <w:rPr>
          <w:rFonts w:ascii="Cambria" w:hAnsi="Cambria"/>
          <w:sz w:val="24"/>
          <w:szCs w:val="24"/>
        </w:rPr>
      </w:pPr>
      <w:r w:rsidRPr="005470D0">
        <w:rPr>
          <w:rFonts w:ascii="Cambria" w:hAnsi="Cambria"/>
          <w:sz w:val="24"/>
          <w:szCs w:val="24"/>
        </w:rPr>
        <w:t>Each committee is responsible for submitting an annual report of activities to SDAFS leadership (</w:t>
      </w:r>
      <w:r w:rsidRPr="005470D0">
        <w:rPr>
          <w:rFonts w:ascii="Cambria" w:hAnsi="Cambria"/>
          <w:i/>
          <w:sz w:val="24"/>
          <w:szCs w:val="24"/>
        </w:rPr>
        <w:t>Appendix F</w:t>
      </w:r>
      <w:r w:rsidRPr="005470D0">
        <w:rPr>
          <w:rFonts w:ascii="Cambria" w:hAnsi="Cambria"/>
          <w:sz w:val="24"/>
          <w:szCs w:val="24"/>
        </w:rPr>
        <w:t>).  Work with SDAFS leadership to understand deadlines.  All catfish committee</w:t>
      </w:r>
      <w:r w:rsidR="001B440E">
        <w:rPr>
          <w:rFonts w:ascii="Cambria" w:hAnsi="Cambria"/>
          <w:sz w:val="24"/>
          <w:szCs w:val="24"/>
        </w:rPr>
        <w:t>-</w:t>
      </w:r>
      <w:r w:rsidRPr="005470D0">
        <w:rPr>
          <w:rFonts w:ascii="Cambria" w:hAnsi="Cambria"/>
          <w:sz w:val="24"/>
          <w:szCs w:val="24"/>
        </w:rPr>
        <w:t>related items can be listed on the form (</w:t>
      </w:r>
      <w:r w:rsidRPr="005470D0">
        <w:rPr>
          <w:rFonts w:ascii="Cambria" w:hAnsi="Cambria"/>
          <w:i/>
          <w:sz w:val="24"/>
          <w:szCs w:val="24"/>
        </w:rPr>
        <w:t>Appendix F</w:t>
      </w:r>
      <w:r w:rsidRPr="005470D0">
        <w:rPr>
          <w:rFonts w:ascii="Cambria" w:hAnsi="Cambria"/>
          <w:sz w:val="24"/>
          <w:szCs w:val="24"/>
        </w:rPr>
        <w:t>).</w:t>
      </w:r>
    </w:p>
    <w:p w14:paraId="34A62CD9" w14:textId="77777777" w:rsidR="005470D0" w:rsidRDefault="005470D0" w:rsidP="00F84F2D">
      <w:pPr>
        <w:rPr>
          <w:rFonts w:ascii="Cambria" w:hAnsi="Cambria"/>
          <w:b/>
          <w:sz w:val="24"/>
          <w:szCs w:val="24"/>
        </w:rPr>
      </w:pPr>
    </w:p>
    <w:p w14:paraId="66135B45" w14:textId="2F09D10E" w:rsidR="00F84F2D" w:rsidRPr="005470D0" w:rsidRDefault="00500440" w:rsidP="00F84F2D">
      <w:pPr>
        <w:rPr>
          <w:rFonts w:ascii="Cambria" w:hAnsi="Cambria"/>
          <w:b/>
          <w:sz w:val="24"/>
          <w:szCs w:val="24"/>
        </w:rPr>
      </w:pPr>
      <w:r>
        <w:rPr>
          <w:rFonts w:ascii="Cambria" w:hAnsi="Cambria"/>
          <w:b/>
          <w:sz w:val="24"/>
          <w:szCs w:val="24"/>
        </w:rPr>
        <w:t>XI</w:t>
      </w:r>
      <w:proofErr w:type="gramStart"/>
      <w:r>
        <w:rPr>
          <w:rFonts w:ascii="Cambria" w:hAnsi="Cambria"/>
          <w:b/>
          <w:sz w:val="24"/>
          <w:szCs w:val="24"/>
        </w:rPr>
        <w:t xml:space="preserve">.  </w:t>
      </w:r>
      <w:r>
        <w:rPr>
          <w:rFonts w:ascii="Cambria" w:hAnsi="Cambria"/>
          <w:b/>
          <w:sz w:val="24"/>
          <w:szCs w:val="24"/>
        </w:rPr>
        <w:tab/>
      </w:r>
      <w:proofErr w:type="gramEnd"/>
      <w:r w:rsidR="00F84F2D" w:rsidRPr="005470D0">
        <w:rPr>
          <w:rFonts w:ascii="Cambria" w:hAnsi="Cambria"/>
          <w:b/>
          <w:sz w:val="24"/>
          <w:szCs w:val="24"/>
        </w:rPr>
        <w:t>Ad hoc items</w:t>
      </w:r>
    </w:p>
    <w:p w14:paraId="0FA14920" w14:textId="77777777" w:rsidR="00F84F2D" w:rsidRPr="005470D0" w:rsidRDefault="00F84F2D" w:rsidP="00500440">
      <w:pPr>
        <w:ind w:left="720"/>
        <w:rPr>
          <w:rFonts w:ascii="Cambria" w:hAnsi="Cambria"/>
          <w:sz w:val="24"/>
          <w:szCs w:val="24"/>
        </w:rPr>
      </w:pPr>
      <w:r w:rsidRPr="005470D0">
        <w:rPr>
          <w:rFonts w:ascii="Cambria" w:hAnsi="Cambria"/>
          <w:sz w:val="24"/>
          <w:szCs w:val="24"/>
        </w:rPr>
        <w:t xml:space="preserve">There will be initiatives that come and go perhaps requiring “ad hoc” sub-committee or projects.  One such item in the past has been SDAFS continuing education training sessions led by the committee.  </w:t>
      </w:r>
      <w:r w:rsidR="001C4311" w:rsidRPr="005470D0">
        <w:rPr>
          <w:rFonts w:ascii="Cambria" w:hAnsi="Cambria"/>
          <w:sz w:val="24"/>
          <w:szCs w:val="24"/>
        </w:rPr>
        <w:t xml:space="preserve">The committee has been involved with </w:t>
      </w:r>
      <w:hyperlink r:id="rId14" w:history="1">
        <w:r w:rsidR="001C4311" w:rsidRPr="005470D0">
          <w:rPr>
            <w:rStyle w:val="Hyperlink"/>
            <w:rFonts w:ascii="Cambria" w:hAnsi="Cambria"/>
            <w:sz w:val="24"/>
            <w:szCs w:val="24"/>
          </w:rPr>
          <w:t>age and growth workshops</w:t>
        </w:r>
      </w:hyperlink>
      <w:r w:rsidR="001C4311" w:rsidRPr="005470D0">
        <w:rPr>
          <w:rFonts w:ascii="Cambria" w:hAnsi="Cambria"/>
          <w:sz w:val="24"/>
          <w:szCs w:val="24"/>
        </w:rPr>
        <w:t xml:space="preserve"> in past meetings.  </w:t>
      </w:r>
      <w:r w:rsidRPr="005470D0">
        <w:rPr>
          <w:rFonts w:ascii="Cambria" w:hAnsi="Cambria"/>
          <w:sz w:val="24"/>
          <w:szCs w:val="24"/>
        </w:rPr>
        <w:t xml:space="preserve">It is the Chair’s responsibility to work with SDAFS planners </w:t>
      </w:r>
      <w:r w:rsidR="001C4311" w:rsidRPr="005470D0">
        <w:rPr>
          <w:rFonts w:ascii="Cambria" w:hAnsi="Cambria"/>
          <w:sz w:val="24"/>
          <w:szCs w:val="24"/>
        </w:rPr>
        <w:t xml:space="preserve">or delegate responsibility to </w:t>
      </w:r>
      <w:r w:rsidRPr="005470D0">
        <w:rPr>
          <w:rFonts w:ascii="Cambria" w:hAnsi="Cambria"/>
          <w:sz w:val="24"/>
          <w:szCs w:val="24"/>
        </w:rPr>
        <w:t>willing member</w:t>
      </w:r>
      <w:r w:rsidR="001C4311" w:rsidRPr="005470D0">
        <w:rPr>
          <w:rFonts w:ascii="Cambria" w:hAnsi="Cambria"/>
          <w:sz w:val="24"/>
          <w:szCs w:val="24"/>
        </w:rPr>
        <w:t>s</w:t>
      </w:r>
      <w:r w:rsidRPr="005470D0">
        <w:rPr>
          <w:rFonts w:ascii="Cambria" w:hAnsi="Cambria"/>
          <w:sz w:val="24"/>
          <w:szCs w:val="24"/>
        </w:rPr>
        <w:t xml:space="preserve"> who would be involved in the training session.  </w:t>
      </w:r>
    </w:p>
    <w:p w14:paraId="397F090C" w14:textId="77777777" w:rsidR="001C4311" w:rsidRPr="005470D0" w:rsidRDefault="001C4311" w:rsidP="0002521F">
      <w:pPr>
        <w:rPr>
          <w:rFonts w:ascii="Cambria" w:hAnsi="Cambria"/>
          <w:b/>
          <w:sz w:val="24"/>
          <w:szCs w:val="24"/>
        </w:rPr>
      </w:pPr>
    </w:p>
    <w:p w14:paraId="1BA5FC6C" w14:textId="683D5687" w:rsidR="005446BA" w:rsidRPr="005470D0" w:rsidRDefault="00500440" w:rsidP="0002521F">
      <w:pPr>
        <w:rPr>
          <w:rFonts w:ascii="Cambria" w:hAnsi="Cambria"/>
          <w:b/>
          <w:sz w:val="24"/>
          <w:szCs w:val="24"/>
        </w:rPr>
      </w:pPr>
      <w:r>
        <w:rPr>
          <w:rFonts w:ascii="Cambria" w:hAnsi="Cambria"/>
          <w:b/>
          <w:sz w:val="24"/>
          <w:szCs w:val="24"/>
        </w:rPr>
        <w:t>XII</w:t>
      </w:r>
      <w:proofErr w:type="gramStart"/>
      <w:r>
        <w:rPr>
          <w:rFonts w:ascii="Cambria" w:hAnsi="Cambria"/>
          <w:b/>
          <w:sz w:val="24"/>
          <w:szCs w:val="24"/>
        </w:rPr>
        <w:t xml:space="preserve">.  </w:t>
      </w:r>
      <w:r>
        <w:rPr>
          <w:rFonts w:ascii="Cambria" w:hAnsi="Cambria"/>
          <w:b/>
          <w:sz w:val="24"/>
          <w:szCs w:val="24"/>
        </w:rPr>
        <w:tab/>
      </w:r>
      <w:proofErr w:type="gramEnd"/>
      <w:r w:rsidR="001C4311" w:rsidRPr="005470D0">
        <w:rPr>
          <w:rFonts w:ascii="Cambria" w:hAnsi="Cambria"/>
          <w:b/>
          <w:sz w:val="24"/>
          <w:szCs w:val="24"/>
        </w:rPr>
        <w:t>Awarding previous EXCOMM</w:t>
      </w:r>
    </w:p>
    <w:p w14:paraId="0762446B" w14:textId="610B3A05" w:rsidR="005446BA" w:rsidRPr="005470D0" w:rsidRDefault="001C4311" w:rsidP="002025D5">
      <w:pPr>
        <w:ind w:left="720"/>
        <w:rPr>
          <w:rFonts w:ascii="Cambria" w:hAnsi="Cambria"/>
          <w:sz w:val="24"/>
          <w:szCs w:val="24"/>
        </w:rPr>
      </w:pPr>
      <w:r w:rsidRPr="005470D0">
        <w:rPr>
          <w:rFonts w:ascii="Cambria" w:hAnsi="Cambria"/>
          <w:sz w:val="24"/>
          <w:szCs w:val="24"/>
        </w:rPr>
        <w:t>The committee offers plaques to outgoing members of the EXCOMM.  Chairs should arrange with the secretary-treasurer to purchase plaques for EXCOMM members who have finished their terms for the committee</w:t>
      </w:r>
      <w:r w:rsidR="005470D0">
        <w:rPr>
          <w:rFonts w:ascii="Cambria" w:hAnsi="Cambria"/>
          <w:sz w:val="24"/>
          <w:szCs w:val="24"/>
        </w:rPr>
        <w:t>, as appropriate</w:t>
      </w:r>
      <w:r w:rsidRPr="005470D0">
        <w:rPr>
          <w:rFonts w:ascii="Cambria" w:hAnsi="Cambria"/>
          <w:sz w:val="24"/>
          <w:szCs w:val="24"/>
        </w:rPr>
        <w:t xml:space="preserve">.  Those should be ordered by </w:t>
      </w:r>
      <w:proofErr w:type="gramStart"/>
      <w:r w:rsidRPr="005470D0">
        <w:rPr>
          <w:rFonts w:ascii="Cambria" w:hAnsi="Cambria"/>
          <w:sz w:val="24"/>
          <w:szCs w:val="24"/>
        </w:rPr>
        <w:t>secretary</w:t>
      </w:r>
      <w:proofErr w:type="gramEnd"/>
      <w:r w:rsidRPr="005470D0">
        <w:rPr>
          <w:rFonts w:ascii="Cambria" w:hAnsi="Cambria"/>
          <w:sz w:val="24"/>
          <w:szCs w:val="24"/>
        </w:rPr>
        <w:t xml:space="preserve">-treasurer with help from the </w:t>
      </w:r>
      <w:r w:rsidR="00D1726E" w:rsidRPr="005470D0">
        <w:rPr>
          <w:rFonts w:ascii="Cambria" w:hAnsi="Cambria"/>
          <w:sz w:val="24"/>
          <w:szCs w:val="24"/>
        </w:rPr>
        <w:t xml:space="preserve">Chair-elect to ensure the outgoing Chair </w:t>
      </w:r>
      <w:r w:rsidR="005470D0">
        <w:rPr>
          <w:rFonts w:ascii="Cambria" w:hAnsi="Cambria"/>
          <w:sz w:val="24"/>
          <w:szCs w:val="24"/>
        </w:rPr>
        <w:t xml:space="preserve">and Secretary-Treasurer </w:t>
      </w:r>
      <w:proofErr w:type="gramStart"/>
      <w:r w:rsidR="00D1726E" w:rsidRPr="005470D0">
        <w:rPr>
          <w:rFonts w:ascii="Cambria" w:hAnsi="Cambria"/>
          <w:sz w:val="24"/>
          <w:szCs w:val="24"/>
        </w:rPr>
        <w:t>is</w:t>
      </w:r>
      <w:proofErr w:type="gramEnd"/>
      <w:r w:rsidR="00D1726E" w:rsidRPr="005470D0">
        <w:rPr>
          <w:rFonts w:ascii="Cambria" w:hAnsi="Cambria"/>
          <w:sz w:val="24"/>
          <w:szCs w:val="24"/>
        </w:rPr>
        <w:t xml:space="preserve"> awarded a plaque at the SDAFS meeting.  </w:t>
      </w:r>
      <w:r w:rsidRPr="005470D0">
        <w:rPr>
          <w:rFonts w:ascii="Cambria" w:hAnsi="Cambria"/>
          <w:sz w:val="24"/>
          <w:szCs w:val="24"/>
        </w:rPr>
        <w:t xml:space="preserve">  </w:t>
      </w:r>
    </w:p>
    <w:p w14:paraId="23F74D7E" w14:textId="77777777" w:rsidR="001C4311" w:rsidRPr="005470D0" w:rsidRDefault="001C4311" w:rsidP="0002521F">
      <w:pPr>
        <w:rPr>
          <w:rFonts w:ascii="Cambria" w:hAnsi="Cambria"/>
          <w:sz w:val="24"/>
          <w:szCs w:val="24"/>
        </w:rPr>
      </w:pPr>
    </w:p>
    <w:p w14:paraId="6164A447" w14:textId="77777777" w:rsidR="005470D0" w:rsidRDefault="005470D0" w:rsidP="0002521F">
      <w:pPr>
        <w:rPr>
          <w:rFonts w:ascii="Cambria" w:hAnsi="Cambria"/>
          <w:b/>
          <w:sz w:val="24"/>
          <w:szCs w:val="24"/>
        </w:rPr>
      </w:pPr>
    </w:p>
    <w:p w14:paraId="6CFF18E6" w14:textId="77777777" w:rsidR="005470D0" w:rsidRDefault="005470D0" w:rsidP="0002521F">
      <w:pPr>
        <w:rPr>
          <w:rFonts w:ascii="Cambria" w:hAnsi="Cambria"/>
          <w:b/>
          <w:sz w:val="24"/>
          <w:szCs w:val="24"/>
        </w:rPr>
      </w:pPr>
    </w:p>
    <w:p w14:paraId="1988F890" w14:textId="77777777" w:rsidR="0061389D" w:rsidRDefault="0061389D">
      <w:pPr>
        <w:rPr>
          <w:rFonts w:ascii="Cambria" w:hAnsi="Cambria"/>
          <w:b/>
          <w:sz w:val="24"/>
          <w:szCs w:val="24"/>
        </w:rPr>
      </w:pPr>
      <w:r>
        <w:rPr>
          <w:rFonts w:ascii="Cambria" w:hAnsi="Cambria"/>
          <w:b/>
          <w:sz w:val="24"/>
          <w:szCs w:val="24"/>
        </w:rPr>
        <w:br w:type="page"/>
      </w:r>
    </w:p>
    <w:p w14:paraId="3B4385CC" w14:textId="01E3C1A8" w:rsidR="007F75A5" w:rsidRPr="0061389D" w:rsidRDefault="00500440">
      <w:pPr>
        <w:rPr>
          <w:rFonts w:ascii="Cambria" w:hAnsi="Cambria"/>
          <w:b/>
          <w:sz w:val="24"/>
          <w:szCs w:val="24"/>
        </w:rPr>
      </w:pPr>
      <w:r>
        <w:rPr>
          <w:rFonts w:ascii="Cambria" w:hAnsi="Cambria"/>
          <w:b/>
          <w:sz w:val="24"/>
          <w:szCs w:val="24"/>
        </w:rPr>
        <w:lastRenderedPageBreak/>
        <w:t>XIII</w:t>
      </w:r>
      <w:proofErr w:type="gramStart"/>
      <w:r>
        <w:rPr>
          <w:rFonts w:ascii="Cambria" w:hAnsi="Cambria"/>
          <w:b/>
          <w:sz w:val="24"/>
          <w:szCs w:val="24"/>
        </w:rPr>
        <w:t xml:space="preserve">.  </w:t>
      </w:r>
      <w:r>
        <w:rPr>
          <w:rFonts w:ascii="Cambria" w:hAnsi="Cambria"/>
          <w:b/>
          <w:sz w:val="24"/>
          <w:szCs w:val="24"/>
        </w:rPr>
        <w:tab/>
      </w:r>
      <w:proofErr w:type="gramEnd"/>
      <w:r w:rsidR="00F84F2D" w:rsidRPr="005470D0">
        <w:rPr>
          <w:rFonts w:ascii="Cambria" w:hAnsi="Cambria"/>
          <w:b/>
          <w:sz w:val="24"/>
          <w:szCs w:val="24"/>
        </w:rPr>
        <w:t xml:space="preserve">Previous Catfish </w:t>
      </w:r>
      <w:r w:rsidR="0061389D">
        <w:rPr>
          <w:rFonts w:ascii="Cambria" w:hAnsi="Cambria"/>
          <w:b/>
          <w:sz w:val="24"/>
          <w:szCs w:val="24"/>
        </w:rPr>
        <w:t xml:space="preserve">Management Technical </w:t>
      </w:r>
      <w:r w:rsidR="00F84F2D" w:rsidRPr="005470D0">
        <w:rPr>
          <w:rFonts w:ascii="Cambria" w:hAnsi="Cambria"/>
          <w:b/>
          <w:sz w:val="24"/>
          <w:szCs w:val="24"/>
        </w:rPr>
        <w:t xml:space="preserve">Committee </w:t>
      </w:r>
      <w:r w:rsidR="0061389D">
        <w:rPr>
          <w:rFonts w:ascii="Cambria" w:hAnsi="Cambria"/>
          <w:b/>
          <w:sz w:val="24"/>
          <w:szCs w:val="24"/>
        </w:rPr>
        <w:t>Officers</w:t>
      </w:r>
    </w:p>
    <w:tbl>
      <w:tblPr>
        <w:tblStyle w:val="PlainTable1"/>
        <w:tblpPr w:leftFromText="45" w:rightFromText="45" w:vertAnchor="text"/>
        <w:tblW w:w="9225" w:type="dxa"/>
        <w:tblLayout w:type="fixed"/>
        <w:tblLook w:val="04A0" w:firstRow="1" w:lastRow="0" w:firstColumn="1" w:lastColumn="0" w:noHBand="0" w:noVBand="1"/>
      </w:tblPr>
      <w:tblGrid>
        <w:gridCol w:w="785"/>
        <w:gridCol w:w="2110"/>
        <w:gridCol w:w="1960"/>
        <w:gridCol w:w="2430"/>
        <w:gridCol w:w="1940"/>
      </w:tblGrid>
      <w:tr w:rsidR="007F75A5" w14:paraId="1C724F90" w14:textId="77777777" w:rsidTr="005A649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5" w:type="dxa"/>
          </w:tcPr>
          <w:p w14:paraId="3C89F739" w14:textId="32D51A65" w:rsidR="007F75A5" w:rsidRPr="005A6495" w:rsidRDefault="007F75A5" w:rsidP="00BB073B">
            <w:pPr>
              <w:rPr>
                <w:rFonts w:ascii="Cambria" w:hAnsi="Cambria" w:cs="Arial"/>
                <w:color w:val="444444"/>
                <w:sz w:val="20"/>
                <w:szCs w:val="20"/>
              </w:rPr>
            </w:pPr>
            <w:r w:rsidRPr="005A6495">
              <w:rPr>
                <w:rFonts w:ascii="Cambria" w:hAnsi="Cambria" w:cs="Arial"/>
                <w:color w:val="444444"/>
                <w:sz w:val="20"/>
                <w:szCs w:val="20"/>
              </w:rPr>
              <w:t>Year</w:t>
            </w:r>
          </w:p>
        </w:tc>
        <w:tc>
          <w:tcPr>
            <w:tcW w:w="2110" w:type="dxa"/>
          </w:tcPr>
          <w:p w14:paraId="13DE1A3B" w14:textId="6C07DCCB" w:rsidR="007F75A5" w:rsidRPr="005A6495" w:rsidRDefault="007F75A5" w:rsidP="007F75A5">
            <w:pPr>
              <w:jc w:val="center"/>
              <w:cnfStyle w:val="100000000000" w:firstRow="1" w:lastRow="0" w:firstColumn="0" w:lastColumn="0" w:oddVBand="0" w:evenVBand="0" w:oddHBand="0" w:evenHBand="0" w:firstRowFirstColumn="0" w:firstRowLastColumn="0" w:lastRowFirstColumn="0" w:lastRowLastColumn="0"/>
              <w:rPr>
                <w:rFonts w:ascii="Cambria" w:hAnsi="Cambria" w:cs="Arial"/>
                <w:color w:val="444444"/>
                <w:sz w:val="20"/>
                <w:szCs w:val="20"/>
              </w:rPr>
            </w:pPr>
            <w:r w:rsidRPr="005A6495">
              <w:rPr>
                <w:rFonts w:ascii="Cambria" w:hAnsi="Cambria" w:cs="Arial"/>
                <w:color w:val="444444"/>
                <w:sz w:val="20"/>
                <w:szCs w:val="20"/>
              </w:rPr>
              <w:t>Chair</w:t>
            </w:r>
          </w:p>
        </w:tc>
        <w:tc>
          <w:tcPr>
            <w:tcW w:w="1960" w:type="dxa"/>
          </w:tcPr>
          <w:p w14:paraId="1AA39030" w14:textId="68860CF6" w:rsidR="007F75A5" w:rsidRPr="005A6495" w:rsidRDefault="007F75A5" w:rsidP="007F75A5">
            <w:pPr>
              <w:jc w:val="cente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5A6495">
              <w:rPr>
                <w:rFonts w:ascii="Cambria" w:hAnsi="Cambria"/>
                <w:sz w:val="20"/>
                <w:szCs w:val="20"/>
              </w:rPr>
              <w:t>Chair Elect</w:t>
            </w:r>
          </w:p>
        </w:tc>
        <w:tc>
          <w:tcPr>
            <w:tcW w:w="2430" w:type="dxa"/>
          </w:tcPr>
          <w:p w14:paraId="0FDF45B3" w14:textId="19190008" w:rsidR="007F75A5" w:rsidRPr="005A6495" w:rsidRDefault="007F75A5" w:rsidP="007F75A5">
            <w:pPr>
              <w:jc w:val="cente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5A6495">
              <w:rPr>
                <w:rFonts w:ascii="Cambria" w:hAnsi="Cambria"/>
                <w:sz w:val="20"/>
                <w:szCs w:val="20"/>
              </w:rPr>
              <w:t>Secretary/Treasurer</w:t>
            </w:r>
          </w:p>
        </w:tc>
        <w:tc>
          <w:tcPr>
            <w:tcW w:w="1940" w:type="dxa"/>
          </w:tcPr>
          <w:p w14:paraId="4AA0F8B7" w14:textId="524E18C4" w:rsidR="007F75A5" w:rsidRPr="005A6495" w:rsidRDefault="007F75A5" w:rsidP="007F75A5">
            <w:pPr>
              <w:jc w:val="center"/>
              <w:cnfStyle w:val="100000000000" w:firstRow="1" w:lastRow="0" w:firstColumn="0" w:lastColumn="0" w:oddVBand="0" w:evenVBand="0" w:oddHBand="0" w:evenHBand="0" w:firstRowFirstColumn="0" w:firstRowLastColumn="0" w:lastRowFirstColumn="0" w:lastRowLastColumn="0"/>
              <w:rPr>
                <w:rFonts w:ascii="Cambria" w:hAnsi="Cambria"/>
                <w:sz w:val="20"/>
                <w:szCs w:val="20"/>
              </w:rPr>
            </w:pPr>
            <w:r w:rsidRPr="005A6495">
              <w:rPr>
                <w:rFonts w:ascii="Cambria" w:hAnsi="Cambria"/>
                <w:sz w:val="20"/>
                <w:szCs w:val="20"/>
              </w:rPr>
              <w:t>Webmaster</w:t>
            </w:r>
          </w:p>
        </w:tc>
      </w:tr>
      <w:tr w:rsidR="007F75A5" w14:paraId="672091F3" w14:textId="77777777" w:rsidTr="005A64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5" w:type="dxa"/>
          </w:tcPr>
          <w:p w14:paraId="6862FAF0" w14:textId="0337A75A" w:rsidR="007F75A5" w:rsidRPr="005A6495" w:rsidRDefault="007F75A5" w:rsidP="00BB073B">
            <w:pPr>
              <w:rPr>
                <w:rFonts w:ascii="Cambria" w:hAnsi="Cambria" w:cs="Arial"/>
                <w:color w:val="444444"/>
                <w:sz w:val="20"/>
                <w:szCs w:val="20"/>
              </w:rPr>
            </w:pPr>
            <w:r w:rsidRPr="005A6495">
              <w:rPr>
                <w:rFonts w:ascii="Cambria" w:hAnsi="Cambria" w:cs="Arial"/>
                <w:color w:val="444444"/>
                <w:sz w:val="20"/>
                <w:szCs w:val="20"/>
              </w:rPr>
              <w:t>2004</w:t>
            </w:r>
          </w:p>
        </w:tc>
        <w:tc>
          <w:tcPr>
            <w:tcW w:w="2110" w:type="dxa"/>
          </w:tcPr>
          <w:p w14:paraId="3841A8CC" w14:textId="280ACDA8" w:rsidR="007F75A5" w:rsidRPr="005A6495" w:rsidRDefault="007F75A5" w:rsidP="00BB073B">
            <w:pPr>
              <w:cnfStyle w:val="000000100000" w:firstRow="0" w:lastRow="0" w:firstColumn="0" w:lastColumn="0" w:oddVBand="0" w:evenVBand="0" w:oddHBand="1" w:evenHBand="0" w:firstRowFirstColumn="0" w:firstRowLastColumn="0" w:lastRowFirstColumn="0" w:lastRowLastColumn="0"/>
              <w:rPr>
                <w:rFonts w:ascii="Cambria" w:hAnsi="Cambria" w:cs="Arial"/>
                <w:color w:val="444444"/>
                <w:sz w:val="20"/>
                <w:szCs w:val="20"/>
              </w:rPr>
            </w:pPr>
            <w:r w:rsidRPr="005A6495">
              <w:rPr>
                <w:rFonts w:ascii="Cambria" w:hAnsi="Cambria" w:cs="Arial"/>
                <w:color w:val="444444"/>
                <w:sz w:val="20"/>
                <w:szCs w:val="20"/>
              </w:rPr>
              <w:t>Elise Irwin</w:t>
            </w:r>
          </w:p>
        </w:tc>
        <w:tc>
          <w:tcPr>
            <w:tcW w:w="1960" w:type="dxa"/>
          </w:tcPr>
          <w:p w14:paraId="7D8F88F9" w14:textId="7FA38DB3" w:rsidR="007F75A5" w:rsidRPr="005A6495" w:rsidRDefault="007F75A5"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5A6495">
              <w:rPr>
                <w:rFonts w:ascii="Cambria" w:hAnsi="Cambria"/>
                <w:sz w:val="20"/>
                <w:szCs w:val="20"/>
              </w:rPr>
              <w:t>Dave Buckmeier</w:t>
            </w:r>
          </w:p>
        </w:tc>
        <w:tc>
          <w:tcPr>
            <w:tcW w:w="2430" w:type="dxa"/>
          </w:tcPr>
          <w:p w14:paraId="0686B777" w14:textId="7AD790FB" w:rsidR="007F75A5"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5A6495">
              <w:rPr>
                <w:rFonts w:ascii="Cambria" w:hAnsi="Cambria"/>
                <w:sz w:val="20"/>
                <w:szCs w:val="20"/>
              </w:rPr>
              <w:t>Peter Sakaris</w:t>
            </w:r>
          </w:p>
        </w:tc>
        <w:tc>
          <w:tcPr>
            <w:tcW w:w="1940" w:type="dxa"/>
          </w:tcPr>
          <w:p w14:paraId="49F56B42" w14:textId="25425A51" w:rsidR="007F75A5" w:rsidRPr="005A6495" w:rsidRDefault="007F75A5"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r>
      <w:tr w:rsidR="007F75A5" w14:paraId="4A926FD3" w14:textId="77777777" w:rsidTr="005A6495">
        <w:trPr>
          <w:trHeight w:val="300"/>
        </w:trPr>
        <w:tc>
          <w:tcPr>
            <w:cnfStyle w:val="001000000000" w:firstRow="0" w:lastRow="0" w:firstColumn="1" w:lastColumn="0" w:oddVBand="0" w:evenVBand="0" w:oddHBand="0" w:evenHBand="0" w:firstRowFirstColumn="0" w:firstRowLastColumn="0" w:lastRowFirstColumn="0" w:lastRowLastColumn="0"/>
            <w:tcW w:w="785" w:type="dxa"/>
          </w:tcPr>
          <w:p w14:paraId="678C0259" w14:textId="385A8B21" w:rsidR="007F75A5" w:rsidRPr="005A6495" w:rsidRDefault="007F75A5" w:rsidP="00BB073B">
            <w:pPr>
              <w:rPr>
                <w:rFonts w:ascii="Cambria" w:hAnsi="Cambria" w:cs="Arial"/>
                <w:color w:val="444444"/>
                <w:sz w:val="20"/>
                <w:szCs w:val="20"/>
              </w:rPr>
            </w:pPr>
            <w:r w:rsidRPr="005A6495">
              <w:rPr>
                <w:rFonts w:ascii="Cambria" w:hAnsi="Cambria" w:cs="Arial"/>
                <w:color w:val="444444"/>
                <w:sz w:val="20"/>
                <w:szCs w:val="20"/>
              </w:rPr>
              <w:t>2005</w:t>
            </w:r>
          </w:p>
        </w:tc>
        <w:tc>
          <w:tcPr>
            <w:tcW w:w="2110" w:type="dxa"/>
          </w:tcPr>
          <w:p w14:paraId="0142FFD4" w14:textId="455D7094" w:rsidR="007F75A5" w:rsidRPr="005A6495" w:rsidRDefault="007F75A5" w:rsidP="00BB073B">
            <w:pPr>
              <w:cnfStyle w:val="000000000000" w:firstRow="0" w:lastRow="0" w:firstColumn="0" w:lastColumn="0" w:oddVBand="0" w:evenVBand="0" w:oddHBand="0" w:evenHBand="0" w:firstRowFirstColumn="0" w:firstRowLastColumn="0" w:lastRowFirstColumn="0" w:lastRowLastColumn="0"/>
              <w:rPr>
                <w:rFonts w:ascii="Cambria" w:hAnsi="Cambria" w:cs="Arial"/>
                <w:color w:val="444444"/>
                <w:sz w:val="20"/>
                <w:szCs w:val="20"/>
              </w:rPr>
            </w:pPr>
            <w:r w:rsidRPr="005A6495">
              <w:rPr>
                <w:rFonts w:ascii="Cambria" w:hAnsi="Cambria" w:cs="Arial"/>
                <w:color w:val="444444"/>
                <w:sz w:val="20"/>
                <w:szCs w:val="20"/>
              </w:rPr>
              <w:t>Elise Irwin</w:t>
            </w:r>
          </w:p>
        </w:tc>
        <w:tc>
          <w:tcPr>
            <w:tcW w:w="1960" w:type="dxa"/>
          </w:tcPr>
          <w:p w14:paraId="6B299D0D" w14:textId="4360840F" w:rsidR="007F75A5" w:rsidRPr="005A6495" w:rsidRDefault="007F75A5"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A6495">
              <w:rPr>
                <w:rFonts w:ascii="Cambria" w:hAnsi="Cambria"/>
                <w:sz w:val="20"/>
                <w:szCs w:val="20"/>
              </w:rPr>
              <w:t>Dave Buckmeier</w:t>
            </w:r>
          </w:p>
        </w:tc>
        <w:tc>
          <w:tcPr>
            <w:tcW w:w="2430" w:type="dxa"/>
          </w:tcPr>
          <w:p w14:paraId="367AEF7D" w14:textId="70FF3501" w:rsidR="007F75A5"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A6495">
              <w:rPr>
                <w:rFonts w:ascii="Cambria" w:hAnsi="Cambria"/>
                <w:sz w:val="20"/>
                <w:szCs w:val="20"/>
              </w:rPr>
              <w:t>Peter Sakaris</w:t>
            </w:r>
          </w:p>
        </w:tc>
        <w:tc>
          <w:tcPr>
            <w:tcW w:w="1940" w:type="dxa"/>
          </w:tcPr>
          <w:p w14:paraId="025D2649" w14:textId="70E3B87E" w:rsidR="007F75A5" w:rsidRPr="005A6495" w:rsidRDefault="007F75A5"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r>
      <w:tr w:rsidR="007F75A5" w14:paraId="07DFC2B1" w14:textId="77777777" w:rsidTr="005A64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5" w:type="dxa"/>
          </w:tcPr>
          <w:p w14:paraId="6ED8C48E" w14:textId="39488DA6" w:rsidR="007F75A5" w:rsidRPr="005A6495" w:rsidRDefault="007F75A5" w:rsidP="00BB073B">
            <w:pPr>
              <w:rPr>
                <w:rFonts w:ascii="Cambria" w:hAnsi="Cambria" w:cs="Arial"/>
                <w:color w:val="444444"/>
                <w:sz w:val="20"/>
                <w:szCs w:val="20"/>
              </w:rPr>
            </w:pPr>
            <w:r w:rsidRPr="005A6495">
              <w:rPr>
                <w:rFonts w:ascii="Cambria" w:hAnsi="Cambria" w:cs="Arial"/>
                <w:color w:val="444444"/>
                <w:sz w:val="20"/>
                <w:szCs w:val="20"/>
              </w:rPr>
              <w:t>2006</w:t>
            </w:r>
          </w:p>
        </w:tc>
        <w:tc>
          <w:tcPr>
            <w:tcW w:w="2110" w:type="dxa"/>
          </w:tcPr>
          <w:p w14:paraId="0CF97772" w14:textId="7EFB9307" w:rsidR="007F75A5"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cs="Arial"/>
                <w:color w:val="444444"/>
                <w:sz w:val="20"/>
                <w:szCs w:val="20"/>
              </w:rPr>
            </w:pPr>
            <w:r w:rsidRPr="005A6495">
              <w:rPr>
                <w:rFonts w:ascii="Cambria" w:hAnsi="Cambria" w:cs="Arial"/>
                <w:color w:val="444444"/>
                <w:sz w:val="20"/>
                <w:szCs w:val="20"/>
              </w:rPr>
              <w:t>Dave Buckmeier</w:t>
            </w:r>
          </w:p>
        </w:tc>
        <w:tc>
          <w:tcPr>
            <w:tcW w:w="1960" w:type="dxa"/>
          </w:tcPr>
          <w:p w14:paraId="4BB38C76" w14:textId="0055A1E1" w:rsidR="007F75A5"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5A6495">
              <w:rPr>
                <w:rFonts w:ascii="Cambria" w:hAnsi="Cambria"/>
                <w:sz w:val="20"/>
                <w:szCs w:val="20"/>
              </w:rPr>
              <w:t>Kevin Sullivan</w:t>
            </w:r>
          </w:p>
        </w:tc>
        <w:tc>
          <w:tcPr>
            <w:tcW w:w="2430" w:type="dxa"/>
          </w:tcPr>
          <w:p w14:paraId="42206C33" w14:textId="54231523" w:rsidR="007F75A5"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5A6495">
              <w:rPr>
                <w:rFonts w:ascii="Cambria" w:hAnsi="Cambria"/>
                <w:sz w:val="20"/>
                <w:szCs w:val="20"/>
              </w:rPr>
              <w:t>Peter Sakaris</w:t>
            </w:r>
          </w:p>
        </w:tc>
        <w:tc>
          <w:tcPr>
            <w:tcW w:w="1940" w:type="dxa"/>
          </w:tcPr>
          <w:p w14:paraId="59680DA1" w14:textId="37B8E846" w:rsidR="007F75A5" w:rsidRPr="005A6495" w:rsidRDefault="007F75A5"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r>
      <w:tr w:rsidR="007F75A5" w14:paraId="51669621" w14:textId="77777777" w:rsidTr="005A6495">
        <w:trPr>
          <w:trHeight w:val="300"/>
        </w:trPr>
        <w:tc>
          <w:tcPr>
            <w:cnfStyle w:val="001000000000" w:firstRow="0" w:lastRow="0" w:firstColumn="1" w:lastColumn="0" w:oddVBand="0" w:evenVBand="0" w:oddHBand="0" w:evenHBand="0" w:firstRowFirstColumn="0" w:firstRowLastColumn="0" w:lastRowFirstColumn="0" w:lastRowLastColumn="0"/>
            <w:tcW w:w="785" w:type="dxa"/>
          </w:tcPr>
          <w:p w14:paraId="74309191" w14:textId="5A8AF669" w:rsidR="007F75A5" w:rsidRPr="005A6495" w:rsidRDefault="007F75A5" w:rsidP="00BB073B">
            <w:pPr>
              <w:rPr>
                <w:rFonts w:ascii="Cambria" w:hAnsi="Cambria" w:cs="Arial"/>
                <w:color w:val="444444"/>
                <w:sz w:val="20"/>
                <w:szCs w:val="20"/>
              </w:rPr>
            </w:pPr>
            <w:r w:rsidRPr="005A6495">
              <w:rPr>
                <w:rFonts w:ascii="Cambria" w:hAnsi="Cambria" w:cs="Arial"/>
                <w:color w:val="444444"/>
                <w:sz w:val="20"/>
                <w:szCs w:val="20"/>
              </w:rPr>
              <w:t>2007</w:t>
            </w:r>
          </w:p>
        </w:tc>
        <w:tc>
          <w:tcPr>
            <w:tcW w:w="2110" w:type="dxa"/>
          </w:tcPr>
          <w:p w14:paraId="064D54B3" w14:textId="0D663E07" w:rsidR="007F75A5"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cs="Arial"/>
                <w:color w:val="444444"/>
                <w:sz w:val="20"/>
                <w:szCs w:val="20"/>
              </w:rPr>
            </w:pPr>
            <w:r w:rsidRPr="005A6495">
              <w:rPr>
                <w:rFonts w:ascii="Cambria" w:hAnsi="Cambria" w:cs="Arial"/>
                <w:color w:val="444444"/>
                <w:sz w:val="20"/>
                <w:szCs w:val="20"/>
              </w:rPr>
              <w:t>Dave Buckmeier</w:t>
            </w:r>
          </w:p>
        </w:tc>
        <w:tc>
          <w:tcPr>
            <w:tcW w:w="1960" w:type="dxa"/>
          </w:tcPr>
          <w:p w14:paraId="5FB71597" w14:textId="070432CB" w:rsidR="007F75A5"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A6495">
              <w:rPr>
                <w:rFonts w:ascii="Cambria" w:hAnsi="Cambria"/>
                <w:sz w:val="20"/>
                <w:szCs w:val="20"/>
              </w:rPr>
              <w:t>Kevin Sullivan</w:t>
            </w:r>
          </w:p>
        </w:tc>
        <w:tc>
          <w:tcPr>
            <w:tcW w:w="2430" w:type="dxa"/>
          </w:tcPr>
          <w:p w14:paraId="0DC43566" w14:textId="3074ACFF" w:rsidR="007F75A5"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A6495">
              <w:rPr>
                <w:rFonts w:ascii="Cambria" w:hAnsi="Cambria"/>
                <w:sz w:val="20"/>
                <w:szCs w:val="20"/>
              </w:rPr>
              <w:t>Jason Olive</w:t>
            </w:r>
          </w:p>
        </w:tc>
        <w:tc>
          <w:tcPr>
            <w:tcW w:w="1940" w:type="dxa"/>
          </w:tcPr>
          <w:p w14:paraId="3B4140FA" w14:textId="7AC0EE9C" w:rsidR="007F75A5"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A6495">
              <w:rPr>
                <w:rFonts w:ascii="Cambria" w:hAnsi="Cambria"/>
                <w:sz w:val="20"/>
                <w:szCs w:val="20"/>
              </w:rPr>
              <w:t>George Scholten</w:t>
            </w:r>
          </w:p>
        </w:tc>
      </w:tr>
      <w:tr w:rsidR="007F75A5" w14:paraId="61184419" w14:textId="77777777" w:rsidTr="005A64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5" w:type="dxa"/>
          </w:tcPr>
          <w:p w14:paraId="679A4BA0" w14:textId="57A5399B" w:rsidR="007F75A5" w:rsidRPr="005A6495" w:rsidRDefault="007F75A5" w:rsidP="00BB073B">
            <w:pPr>
              <w:rPr>
                <w:rFonts w:ascii="Cambria" w:hAnsi="Cambria" w:cs="Arial"/>
                <w:color w:val="444444"/>
                <w:sz w:val="20"/>
                <w:szCs w:val="20"/>
              </w:rPr>
            </w:pPr>
            <w:r w:rsidRPr="005A6495">
              <w:rPr>
                <w:rFonts w:ascii="Cambria" w:hAnsi="Cambria" w:cs="Arial"/>
                <w:color w:val="444444"/>
                <w:sz w:val="20"/>
                <w:szCs w:val="20"/>
              </w:rPr>
              <w:t>2008</w:t>
            </w:r>
          </w:p>
        </w:tc>
        <w:tc>
          <w:tcPr>
            <w:tcW w:w="2110" w:type="dxa"/>
          </w:tcPr>
          <w:p w14:paraId="25541896" w14:textId="37301AB8" w:rsidR="007F75A5"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cs="Arial"/>
                <w:color w:val="444444"/>
                <w:sz w:val="20"/>
                <w:szCs w:val="20"/>
              </w:rPr>
            </w:pPr>
            <w:r w:rsidRPr="005A6495">
              <w:rPr>
                <w:rFonts w:ascii="Cambria" w:hAnsi="Cambria" w:cs="Arial"/>
                <w:color w:val="444444"/>
                <w:sz w:val="20"/>
                <w:szCs w:val="20"/>
              </w:rPr>
              <w:t>Dave Buckmeier</w:t>
            </w:r>
          </w:p>
        </w:tc>
        <w:tc>
          <w:tcPr>
            <w:tcW w:w="1960" w:type="dxa"/>
          </w:tcPr>
          <w:p w14:paraId="263FF5B4" w14:textId="5B5D1563" w:rsidR="007F75A5"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5A6495">
              <w:rPr>
                <w:rFonts w:ascii="Cambria" w:hAnsi="Cambria"/>
                <w:sz w:val="20"/>
                <w:szCs w:val="20"/>
              </w:rPr>
              <w:t>Kevin Sullivan</w:t>
            </w:r>
          </w:p>
        </w:tc>
        <w:tc>
          <w:tcPr>
            <w:tcW w:w="2430" w:type="dxa"/>
          </w:tcPr>
          <w:p w14:paraId="7EC1D19B" w14:textId="3B500BEB" w:rsidR="007F75A5"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5A6495">
              <w:rPr>
                <w:rFonts w:ascii="Cambria" w:hAnsi="Cambria"/>
                <w:sz w:val="20"/>
                <w:szCs w:val="20"/>
              </w:rPr>
              <w:t>Jason Olive</w:t>
            </w:r>
          </w:p>
        </w:tc>
        <w:tc>
          <w:tcPr>
            <w:tcW w:w="1940" w:type="dxa"/>
          </w:tcPr>
          <w:p w14:paraId="6C9311A1" w14:textId="3C506986" w:rsidR="007F75A5"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5A6495">
              <w:rPr>
                <w:rFonts w:ascii="Cambria" w:hAnsi="Cambria"/>
                <w:sz w:val="20"/>
                <w:szCs w:val="20"/>
              </w:rPr>
              <w:t>George Scholten</w:t>
            </w:r>
          </w:p>
        </w:tc>
      </w:tr>
      <w:tr w:rsidR="007F75A5" w14:paraId="13E63E13" w14:textId="77777777" w:rsidTr="005A6495">
        <w:trPr>
          <w:trHeight w:val="300"/>
        </w:trPr>
        <w:tc>
          <w:tcPr>
            <w:cnfStyle w:val="001000000000" w:firstRow="0" w:lastRow="0" w:firstColumn="1" w:lastColumn="0" w:oddVBand="0" w:evenVBand="0" w:oddHBand="0" w:evenHBand="0" w:firstRowFirstColumn="0" w:firstRowLastColumn="0" w:lastRowFirstColumn="0" w:lastRowLastColumn="0"/>
            <w:tcW w:w="785" w:type="dxa"/>
          </w:tcPr>
          <w:p w14:paraId="7AF96199" w14:textId="61CA9CEB" w:rsidR="007F75A5" w:rsidRPr="005A6495" w:rsidRDefault="007F75A5" w:rsidP="00BB073B">
            <w:pPr>
              <w:rPr>
                <w:rFonts w:ascii="Cambria" w:hAnsi="Cambria" w:cs="Arial"/>
                <w:color w:val="444444"/>
                <w:sz w:val="20"/>
                <w:szCs w:val="20"/>
              </w:rPr>
            </w:pPr>
            <w:r w:rsidRPr="005A6495">
              <w:rPr>
                <w:rFonts w:ascii="Cambria" w:hAnsi="Cambria" w:cs="Arial"/>
                <w:color w:val="444444"/>
                <w:sz w:val="20"/>
                <w:szCs w:val="20"/>
              </w:rPr>
              <w:t>2009</w:t>
            </w:r>
          </w:p>
        </w:tc>
        <w:tc>
          <w:tcPr>
            <w:tcW w:w="2110" w:type="dxa"/>
          </w:tcPr>
          <w:p w14:paraId="4C2227B6" w14:textId="33415A2B" w:rsidR="007F75A5"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cs="Arial"/>
                <w:color w:val="444444"/>
                <w:sz w:val="20"/>
                <w:szCs w:val="20"/>
              </w:rPr>
            </w:pPr>
            <w:r w:rsidRPr="005A6495">
              <w:rPr>
                <w:rFonts w:ascii="Cambria" w:hAnsi="Cambria" w:cs="Arial"/>
                <w:color w:val="444444"/>
                <w:sz w:val="20"/>
                <w:szCs w:val="20"/>
              </w:rPr>
              <w:t>Kevin Sullivan</w:t>
            </w:r>
          </w:p>
        </w:tc>
        <w:tc>
          <w:tcPr>
            <w:tcW w:w="1960" w:type="dxa"/>
          </w:tcPr>
          <w:p w14:paraId="555A5825" w14:textId="1708FA3C" w:rsidR="007F75A5"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A6495">
              <w:rPr>
                <w:rFonts w:ascii="Cambria" w:hAnsi="Cambria"/>
                <w:sz w:val="20"/>
                <w:szCs w:val="20"/>
              </w:rPr>
              <w:t>Jason Olive</w:t>
            </w:r>
          </w:p>
        </w:tc>
        <w:tc>
          <w:tcPr>
            <w:tcW w:w="2430" w:type="dxa"/>
          </w:tcPr>
          <w:p w14:paraId="05F453EB" w14:textId="2C0A0E44" w:rsidR="007F75A5"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A6495">
              <w:rPr>
                <w:rFonts w:ascii="Cambria" w:hAnsi="Cambria"/>
                <w:sz w:val="20"/>
                <w:szCs w:val="20"/>
              </w:rPr>
              <w:t>Zack Brown</w:t>
            </w:r>
          </w:p>
        </w:tc>
        <w:tc>
          <w:tcPr>
            <w:tcW w:w="1940" w:type="dxa"/>
          </w:tcPr>
          <w:p w14:paraId="094414FF" w14:textId="09EA78F6" w:rsidR="007F75A5"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A6495">
              <w:rPr>
                <w:rFonts w:ascii="Cambria" w:hAnsi="Cambria"/>
                <w:sz w:val="20"/>
                <w:szCs w:val="20"/>
              </w:rPr>
              <w:t>George Scholten</w:t>
            </w:r>
          </w:p>
        </w:tc>
      </w:tr>
      <w:tr w:rsidR="0074223B" w14:paraId="00F76339" w14:textId="77777777" w:rsidTr="005A64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5" w:type="dxa"/>
          </w:tcPr>
          <w:p w14:paraId="0F2FF127" w14:textId="3C99F433" w:rsidR="0074223B" w:rsidRPr="005A6495" w:rsidRDefault="0074223B" w:rsidP="00BB073B">
            <w:pPr>
              <w:rPr>
                <w:rFonts w:ascii="Cambria" w:hAnsi="Cambria" w:cs="Arial"/>
                <w:color w:val="444444"/>
                <w:sz w:val="20"/>
                <w:szCs w:val="20"/>
              </w:rPr>
            </w:pPr>
            <w:r w:rsidRPr="005A6495">
              <w:rPr>
                <w:rFonts w:ascii="Cambria" w:hAnsi="Cambria" w:cs="Arial"/>
                <w:color w:val="444444"/>
                <w:sz w:val="20"/>
                <w:szCs w:val="20"/>
              </w:rPr>
              <w:t>2010</w:t>
            </w:r>
          </w:p>
        </w:tc>
        <w:tc>
          <w:tcPr>
            <w:tcW w:w="2110" w:type="dxa"/>
          </w:tcPr>
          <w:p w14:paraId="3D4322C2" w14:textId="0E73F6B4"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cs="Arial"/>
                <w:color w:val="444444"/>
                <w:sz w:val="20"/>
                <w:szCs w:val="20"/>
              </w:rPr>
            </w:pPr>
            <w:r w:rsidRPr="005A6495">
              <w:rPr>
                <w:rFonts w:ascii="Cambria" w:hAnsi="Cambria" w:cs="Arial"/>
                <w:color w:val="444444"/>
                <w:sz w:val="20"/>
                <w:szCs w:val="20"/>
              </w:rPr>
              <w:t>Kevin Sullivan</w:t>
            </w:r>
          </w:p>
        </w:tc>
        <w:tc>
          <w:tcPr>
            <w:tcW w:w="1960" w:type="dxa"/>
          </w:tcPr>
          <w:p w14:paraId="53995227" w14:textId="775838D5"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5A6495">
              <w:rPr>
                <w:rFonts w:ascii="Cambria" w:hAnsi="Cambria"/>
                <w:sz w:val="20"/>
                <w:szCs w:val="20"/>
              </w:rPr>
              <w:t>Jason Olive</w:t>
            </w:r>
          </w:p>
        </w:tc>
        <w:tc>
          <w:tcPr>
            <w:tcW w:w="2430" w:type="dxa"/>
          </w:tcPr>
          <w:p w14:paraId="3BF18EAA" w14:textId="5EEF86E9"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5A6495">
              <w:rPr>
                <w:rFonts w:ascii="Cambria" w:hAnsi="Cambria"/>
                <w:sz w:val="20"/>
                <w:szCs w:val="20"/>
              </w:rPr>
              <w:t>Zack Brown</w:t>
            </w:r>
          </w:p>
        </w:tc>
        <w:tc>
          <w:tcPr>
            <w:tcW w:w="1940" w:type="dxa"/>
          </w:tcPr>
          <w:p w14:paraId="3CFAEA32" w14:textId="77777777"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r>
      <w:tr w:rsidR="0074223B" w14:paraId="5FFE417C" w14:textId="77777777" w:rsidTr="005A6495">
        <w:trPr>
          <w:trHeight w:val="300"/>
        </w:trPr>
        <w:tc>
          <w:tcPr>
            <w:cnfStyle w:val="001000000000" w:firstRow="0" w:lastRow="0" w:firstColumn="1" w:lastColumn="0" w:oddVBand="0" w:evenVBand="0" w:oddHBand="0" w:evenHBand="0" w:firstRowFirstColumn="0" w:firstRowLastColumn="0" w:lastRowFirstColumn="0" w:lastRowLastColumn="0"/>
            <w:tcW w:w="785" w:type="dxa"/>
          </w:tcPr>
          <w:p w14:paraId="2DA63A21" w14:textId="135AA289" w:rsidR="0074223B" w:rsidRPr="005A6495" w:rsidRDefault="0074223B" w:rsidP="00BB073B">
            <w:pPr>
              <w:rPr>
                <w:rFonts w:ascii="Cambria" w:hAnsi="Cambria" w:cs="Arial"/>
                <w:color w:val="444444"/>
                <w:sz w:val="20"/>
                <w:szCs w:val="20"/>
              </w:rPr>
            </w:pPr>
            <w:r w:rsidRPr="005A6495">
              <w:rPr>
                <w:rFonts w:ascii="Cambria" w:hAnsi="Cambria" w:cs="Arial"/>
                <w:color w:val="444444"/>
                <w:sz w:val="20"/>
                <w:szCs w:val="20"/>
              </w:rPr>
              <w:t>2011</w:t>
            </w:r>
          </w:p>
        </w:tc>
        <w:tc>
          <w:tcPr>
            <w:tcW w:w="2110" w:type="dxa"/>
          </w:tcPr>
          <w:p w14:paraId="5D10D536" w14:textId="2C56717D"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cs="Arial"/>
                <w:color w:val="444444"/>
                <w:sz w:val="20"/>
                <w:szCs w:val="20"/>
              </w:rPr>
            </w:pPr>
            <w:r w:rsidRPr="005A6495">
              <w:rPr>
                <w:rFonts w:ascii="Cambria" w:hAnsi="Cambria" w:cs="Arial"/>
                <w:color w:val="444444"/>
                <w:sz w:val="20"/>
                <w:szCs w:val="20"/>
              </w:rPr>
              <w:t>Jason Olive</w:t>
            </w:r>
          </w:p>
        </w:tc>
        <w:tc>
          <w:tcPr>
            <w:tcW w:w="1960" w:type="dxa"/>
          </w:tcPr>
          <w:p w14:paraId="69D05A0F" w14:textId="0A3EB7D9"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A6495">
              <w:rPr>
                <w:rFonts w:ascii="Cambria" w:hAnsi="Cambria"/>
                <w:sz w:val="20"/>
                <w:szCs w:val="20"/>
              </w:rPr>
              <w:t>Bob Greenlee</w:t>
            </w:r>
          </w:p>
        </w:tc>
        <w:tc>
          <w:tcPr>
            <w:tcW w:w="2430" w:type="dxa"/>
          </w:tcPr>
          <w:p w14:paraId="791BE715" w14:textId="6052CF2D"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A6495">
              <w:rPr>
                <w:rFonts w:ascii="Cambria" w:hAnsi="Cambria"/>
                <w:sz w:val="20"/>
                <w:szCs w:val="20"/>
              </w:rPr>
              <w:t>Mike Holley</w:t>
            </w:r>
          </w:p>
        </w:tc>
        <w:tc>
          <w:tcPr>
            <w:tcW w:w="1940" w:type="dxa"/>
          </w:tcPr>
          <w:p w14:paraId="3E7D1793" w14:textId="25118BB3"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A6495">
              <w:rPr>
                <w:rFonts w:ascii="Cambria" w:hAnsi="Cambria"/>
                <w:sz w:val="20"/>
                <w:szCs w:val="20"/>
              </w:rPr>
              <w:t>Dan Shoup</w:t>
            </w:r>
          </w:p>
        </w:tc>
      </w:tr>
      <w:tr w:rsidR="0074223B" w14:paraId="787BD51C" w14:textId="77777777" w:rsidTr="005A64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5" w:type="dxa"/>
          </w:tcPr>
          <w:p w14:paraId="38231F25" w14:textId="19B351F4" w:rsidR="0074223B" w:rsidRPr="005A6495" w:rsidRDefault="0074223B" w:rsidP="00BB073B">
            <w:pPr>
              <w:rPr>
                <w:rFonts w:ascii="Cambria" w:hAnsi="Cambria" w:cs="Arial"/>
                <w:color w:val="444444"/>
                <w:sz w:val="20"/>
                <w:szCs w:val="20"/>
              </w:rPr>
            </w:pPr>
            <w:r w:rsidRPr="005A6495">
              <w:rPr>
                <w:rFonts w:ascii="Cambria" w:hAnsi="Cambria" w:cs="Arial"/>
                <w:color w:val="444444"/>
                <w:sz w:val="20"/>
                <w:szCs w:val="20"/>
              </w:rPr>
              <w:t>2012</w:t>
            </w:r>
          </w:p>
        </w:tc>
        <w:tc>
          <w:tcPr>
            <w:tcW w:w="2110" w:type="dxa"/>
          </w:tcPr>
          <w:p w14:paraId="366E93E7" w14:textId="53305548"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cs="Arial"/>
                <w:color w:val="444444"/>
                <w:sz w:val="20"/>
                <w:szCs w:val="20"/>
              </w:rPr>
            </w:pPr>
            <w:r w:rsidRPr="005A6495">
              <w:rPr>
                <w:rFonts w:ascii="Cambria" w:hAnsi="Cambria" w:cs="Arial"/>
                <w:color w:val="444444"/>
                <w:sz w:val="20"/>
                <w:szCs w:val="20"/>
              </w:rPr>
              <w:t>Jason Olive</w:t>
            </w:r>
          </w:p>
        </w:tc>
        <w:tc>
          <w:tcPr>
            <w:tcW w:w="1960" w:type="dxa"/>
          </w:tcPr>
          <w:p w14:paraId="4B2CC701" w14:textId="57531D5B"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5A6495">
              <w:rPr>
                <w:rFonts w:ascii="Cambria" w:hAnsi="Cambria"/>
                <w:sz w:val="20"/>
                <w:szCs w:val="20"/>
              </w:rPr>
              <w:t>Bob Greenlee</w:t>
            </w:r>
          </w:p>
        </w:tc>
        <w:tc>
          <w:tcPr>
            <w:tcW w:w="2430" w:type="dxa"/>
          </w:tcPr>
          <w:p w14:paraId="0FDB5326" w14:textId="458C2E49"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5A6495">
              <w:rPr>
                <w:rFonts w:ascii="Cambria" w:hAnsi="Cambria"/>
                <w:sz w:val="20"/>
                <w:szCs w:val="20"/>
              </w:rPr>
              <w:t>Mike Holley</w:t>
            </w:r>
          </w:p>
        </w:tc>
        <w:tc>
          <w:tcPr>
            <w:tcW w:w="1940" w:type="dxa"/>
          </w:tcPr>
          <w:p w14:paraId="6C118DDA" w14:textId="6E49F6CA"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5A6495">
              <w:rPr>
                <w:rFonts w:ascii="Cambria" w:hAnsi="Cambria"/>
                <w:sz w:val="20"/>
                <w:szCs w:val="20"/>
              </w:rPr>
              <w:t>Dan Shoup</w:t>
            </w:r>
          </w:p>
        </w:tc>
      </w:tr>
      <w:tr w:rsidR="0074223B" w14:paraId="218804C2" w14:textId="77777777" w:rsidTr="005A6495">
        <w:trPr>
          <w:trHeight w:val="300"/>
        </w:trPr>
        <w:tc>
          <w:tcPr>
            <w:cnfStyle w:val="001000000000" w:firstRow="0" w:lastRow="0" w:firstColumn="1" w:lastColumn="0" w:oddVBand="0" w:evenVBand="0" w:oddHBand="0" w:evenHBand="0" w:firstRowFirstColumn="0" w:firstRowLastColumn="0" w:lastRowFirstColumn="0" w:lastRowLastColumn="0"/>
            <w:tcW w:w="785" w:type="dxa"/>
          </w:tcPr>
          <w:p w14:paraId="41AB892F" w14:textId="179CE6F1" w:rsidR="0074223B" w:rsidRPr="005A6495" w:rsidRDefault="0074223B" w:rsidP="00BB073B">
            <w:pPr>
              <w:rPr>
                <w:rFonts w:ascii="Cambria" w:hAnsi="Cambria" w:cs="Arial"/>
                <w:color w:val="444444"/>
                <w:sz w:val="20"/>
                <w:szCs w:val="20"/>
              </w:rPr>
            </w:pPr>
            <w:r w:rsidRPr="005A6495">
              <w:rPr>
                <w:rFonts w:ascii="Cambria" w:hAnsi="Cambria" w:cs="Arial"/>
                <w:color w:val="444444"/>
                <w:sz w:val="20"/>
                <w:szCs w:val="20"/>
              </w:rPr>
              <w:t>2013</w:t>
            </w:r>
          </w:p>
        </w:tc>
        <w:tc>
          <w:tcPr>
            <w:tcW w:w="2110" w:type="dxa"/>
          </w:tcPr>
          <w:p w14:paraId="6CBAAD35" w14:textId="2D63EA8E"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cs="Arial"/>
                <w:color w:val="444444"/>
                <w:sz w:val="20"/>
                <w:szCs w:val="20"/>
              </w:rPr>
            </w:pPr>
            <w:r w:rsidRPr="005A6495">
              <w:rPr>
                <w:rFonts w:ascii="Cambria" w:hAnsi="Cambria" w:cs="Arial"/>
                <w:color w:val="444444"/>
                <w:sz w:val="20"/>
                <w:szCs w:val="20"/>
              </w:rPr>
              <w:t>Bob Greenlee</w:t>
            </w:r>
          </w:p>
        </w:tc>
        <w:tc>
          <w:tcPr>
            <w:tcW w:w="1960" w:type="dxa"/>
          </w:tcPr>
          <w:p w14:paraId="5093C1FD" w14:textId="418A37B8"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A6495">
              <w:rPr>
                <w:rFonts w:ascii="Cambria" w:hAnsi="Cambria"/>
                <w:sz w:val="20"/>
                <w:szCs w:val="20"/>
              </w:rPr>
              <w:t>Tim Bonvechio</w:t>
            </w:r>
          </w:p>
        </w:tc>
        <w:tc>
          <w:tcPr>
            <w:tcW w:w="2430" w:type="dxa"/>
          </w:tcPr>
          <w:p w14:paraId="4F85EAF0" w14:textId="37035279"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A6495">
              <w:rPr>
                <w:rFonts w:ascii="Cambria" w:hAnsi="Cambria"/>
                <w:sz w:val="20"/>
                <w:szCs w:val="20"/>
              </w:rPr>
              <w:t>Chas Patterson</w:t>
            </w:r>
          </w:p>
        </w:tc>
        <w:tc>
          <w:tcPr>
            <w:tcW w:w="1940" w:type="dxa"/>
          </w:tcPr>
          <w:p w14:paraId="5F92E5D5" w14:textId="5A19EFB8"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A6495">
              <w:rPr>
                <w:rFonts w:ascii="Cambria" w:hAnsi="Cambria"/>
                <w:sz w:val="20"/>
                <w:szCs w:val="20"/>
              </w:rPr>
              <w:t>Dan Shoup</w:t>
            </w:r>
          </w:p>
        </w:tc>
      </w:tr>
      <w:tr w:rsidR="0074223B" w14:paraId="3E4581E2" w14:textId="77777777" w:rsidTr="005A64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5" w:type="dxa"/>
          </w:tcPr>
          <w:p w14:paraId="7A2B3AEC" w14:textId="41684291" w:rsidR="0074223B" w:rsidRPr="005A6495" w:rsidRDefault="0074223B" w:rsidP="00BB073B">
            <w:pPr>
              <w:rPr>
                <w:rFonts w:ascii="Cambria" w:hAnsi="Cambria" w:cs="Arial"/>
                <w:color w:val="444444"/>
                <w:sz w:val="20"/>
                <w:szCs w:val="20"/>
              </w:rPr>
            </w:pPr>
            <w:r w:rsidRPr="005A6495">
              <w:rPr>
                <w:rFonts w:ascii="Cambria" w:hAnsi="Cambria" w:cs="Arial"/>
                <w:color w:val="444444"/>
                <w:sz w:val="20"/>
                <w:szCs w:val="20"/>
              </w:rPr>
              <w:t>2014</w:t>
            </w:r>
          </w:p>
        </w:tc>
        <w:tc>
          <w:tcPr>
            <w:tcW w:w="2110" w:type="dxa"/>
          </w:tcPr>
          <w:p w14:paraId="678075A1" w14:textId="78C05F5E"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cs="Arial"/>
                <w:color w:val="444444"/>
                <w:sz w:val="20"/>
                <w:szCs w:val="20"/>
              </w:rPr>
            </w:pPr>
            <w:r w:rsidRPr="005A6495">
              <w:rPr>
                <w:rFonts w:ascii="Cambria" w:hAnsi="Cambria" w:cs="Arial"/>
                <w:color w:val="444444"/>
                <w:sz w:val="20"/>
                <w:szCs w:val="20"/>
              </w:rPr>
              <w:t>Bob Greenlee</w:t>
            </w:r>
          </w:p>
        </w:tc>
        <w:tc>
          <w:tcPr>
            <w:tcW w:w="1960" w:type="dxa"/>
          </w:tcPr>
          <w:p w14:paraId="462D921B" w14:textId="04254D9C"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5A6495">
              <w:rPr>
                <w:rFonts w:ascii="Cambria" w:hAnsi="Cambria"/>
                <w:sz w:val="20"/>
                <w:szCs w:val="20"/>
              </w:rPr>
              <w:t>Tim Bonvechio</w:t>
            </w:r>
          </w:p>
        </w:tc>
        <w:tc>
          <w:tcPr>
            <w:tcW w:w="2430" w:type="dxa"/>
          </w:tcPr>
          <w:p w14:paraId="5D4AEFDF" w14:textId="00AF3051"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5A6495">
              <w:rPr>
                <w:rFonts w:ascii="Cambria" w:hAnsi="Cambria"/>
                <w:sz w:val="20"/>
                <w:szCs w:val="20"/>
              </w:rPr>
              <w:t>Chas Patterson</w:t>
            </w:r>
          </w:p>
        </w:tc>
        <w:tc>
          <w:tcPr>
            <w:tcW w:w="1940" w:type="dxa"/>
          </w:tcPr>
          <w:p w14:paraId="1EE12497" w14:textId="0D915943"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5A6495">
              <w:rPr>
                <w:rFonts w:ascii="Cambria" w:hAnsi="Cambria"/>
                <w:sz w:val="20"/>
                <w:szCs w:val="20"/>
              </w:rPr>
              <w:t>Dan Shoup</w:t>
            </w:r>
          </w:p>
        </w:tc>
      </w:tr>
      <w:tr w:rsidR="0074223B" w14:paraId="082C3D38" w14:textId="77777777" w:rsidTr="005A6495">
        <w:trPr>
          <w:trHeight w:val="300"/>
        </w:trPr>
        <w:tc>
          <w:tcPr>
            <w:cnfStyle w:val="001000000000" w:firstRow="0" w:lastRow="0" w:firstColumn="1" w:lastColumn="0" w:oddVBand="0" w:evenVBand="0" w:oddHBand="0" w:evenHBand="0" w:firstRowFirstColumn="0" w:firstRowLastColumn="0" w:lastRowFirstColumn="0" w:lastRowLastColumn="0"/>
            <w:tcW w:w="785" w:type="dxa"/>
          </w:tcPr>
          <w:p w14:paraId="0B948A74" w14:textId="208A64FE" w:rsidR="0074223B" w:rsidRPr="005A6495" w:rsidRDefault="0074223B" w:rsidP="00BB073B">
            <w:pPr>
              <w:rPr>
                <w:rFonts w:ascii="Cambria" w:hAnsi="Cambria" w:cs="Arial"/>
                <w:color w:val="444444"/>
                <w:sz w:val="20"/>
                <w:szCs w:val="20"/>
              </w:rPr>
            </w:pPr>
            <w:r w:rsidRPr="005A6495">
              <w:rPr>
                <w:rFonts w:ascii="Cambria" w:hAnsi="Cambria" w:cs="Arial"/>
                <w:color w:val="444444"/>
                <w:sz w:val="20"/>
                <w:szCs w:val="20"/>
              </w:rPr>
              <w:t>2015</w:t>
            </w:r>
          </w:p>
        </w:tc>
        <w:tc>
          <w:tcPr>
            <w:tcW w:w="2110" w:type="dxa"/>
          </w:tcPr>
          <w:p w14:paraId="5C904554" w14:textId="60F28082"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cs="Arial"/>
                <w:color w:val="444444"/>
                <w:sz w:val="20"/>
                <w:szCs w:val="20"/>
              </w:rPr>
            </w:pPr>
            <w:r w:rsidRPr="005A6495">
              <w:rPr>
                <w:rFonts w:ascii="Cambria" w:hAnsi="Cambria" w:cs="Arial"/>
                <w:color w:val="444444"/>
                <w:sz w:val="20"/>
                <w:szCs w:val="20"/>
              </w:rPr>
              <w:t>Tim Bonvechio</w:t>
            </w:r>
          </w:p>
        </w:tc>
        <w:tc>
          <w:tcPr>
            <w:tcW w:w="1960" w:type="dxa"/>
          </w:tcPr>
          <w:p w14:paraId="25C08268" w14:textId="16E3056D"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A6495">
              <w:rPr>
                <w:rFonts w:ascii="Cambria" w:hAnsi="Cambria"/>
                <w:sz w:val="20"/>
                <w:szCs w:val="20"/>
              </w:rPr>
              <w:t>Jerry Brown</w:t>
            </w:r>
          </w:p>
        </w:tc>
        <w:tc>
          <w:tcPr>
            <w:tcW w:w="2430" w:type="dxa"/>
          </w:tcPr>
          <w:p w14:paraId="65578FEB" w14:textId="23AE6B72"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A6495">
              <w:rPr>
                <w:rFonts w:ascii="Cambria" w:hAnsi="Cambria"/>
                <w:sz w:val="20"/>
                <w:szCs w:val="20"/>
              </w:rPr>
              <w:t>David Wellman</w:t>
            </w:r>
          </w:p>
        </w:tc>
        <w:tc>
          <w:tcPr>
            <w:tcW w:w="1940" w:type="dxa"/>
          </w:tcPr>
          <w:p w14:paraId="6B3916CA" w14:textId="1BDF0EAE"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A6495">
              <w:rPr>
                <w:rFonts w:ascii="Cambria" w:hAnsi="Cambria"/>
                <w:sz w:val="20"/>
                <w:szCs w:val="20"/>
              </w:rPr>
              <w:t>Dan Shoup</w:t>
            </w:r>
          </w:p>
        </w:tc>
      </w:tr>
      <w:tr w:rsidR="0074223B" w14:paraId="0D725D05" w14:textId="77777777" w:rsidTr="005A64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5" w:type="dxa"/>
          </w:tcPr>
          <w:p w14:paraId="2F4C1D70" w14:textId="2005D9C4" w:rsidR="0074223B" w:rsidRPr="005A6495" w:rsidRDefault="0074223B" w:rsidP="00BB073B">
            <w:pPr>
              <w:rPr>
                <w:rFonts w:ascii="Cambria" w:hAnsi="Cambria" w:cs="Arial"/>
                <w:color w:val="444444"/>
                <w:sz w:val="20"/>
                <w:szCs w:val="20"/>
              </w:rPr>
            </w:pPr>
            <w:r w:rsidRPr="005A6495">
              <w:rPr>
                <w:rFonts w:ascii="Cambria" w:hAnsi="Cambria" w:cs="Arial"/>
                <w:color w:val="444444"/>
                <w:sz w:val="20"/>
                <w:szCs w:val="20"/>
              </w:rPr>
              <w:t>2016</w:t>
            </w:r>
          </w:p>
        </w:tc>
        <w:tc>
          <w:tcPr>
            <w:tcW w:w="2110" w:type="dxa"/>
          </w:tcPr>
          <w:p w14:paraId="16121DBE" w14:textId="628B6F13"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cs="Arial"/>
                <w:color w:val="444444"/>
                <w:sz w:val="20"/>
                <w:szCs w:val="20"/>
              </w:rPr>
            </w:pPr>
            <w:r w:rsidRPr="005A6495">
              <w:rPr>
                <w:rFonts w:ascii="Cambria" w:hAnsi="Cambria" w:cs="Arial"/>
                <w:color w:val="444444"/>
                <w:sz w:val="20"/>
                <w:szCs w:val="20"/>
              </w:rPr>
              <w:t>Tim Bonvechio</w:t>
            </w:r>
          </w:p>
        </w:tc>
        <w:tc>
          <w:tcPr>
            <w:tcW w:w="1960" w:type="dxa"/>
          </w:tcPr>
          <w:p w14:paraId="500BC383" w14:textId="09F8F787"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5A6495">
              <w:rPr>
                <w:rFonts w:ascii="Cambria" w:hAnsi="Cambria"/>
                <w:sz w:val="20"/>
                <w:szCs w:val="20"/>
              </w:rPr>
              <w:t>Jerry Brown</w:t>
            </w:r>
          </w:p>
        </w:tc>
        <w:tc>
          <w:tcPr>
            <w:tcW w:w="2430" w:type="dxa"/>
          </w:tcPr>
          <w:p w14:paraId="6E5848FC" w14:textId="01F7BDCF"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5A6495">
              <w:rPr>
                <w:rFonts w:ascii="Cambria" w:hAnsi="Cambria"/>
                <w:sz w:val="20"/>
                <w:szCs w:val="20"/>
              </w:rPr>
              <w:t>David Wellman</w:t>
            </w:r>
          </w:p>
        </w:tc>
        <w:tc>
          <w:tcPr>
            <w:tcW w:w="1940" w:type="dxa"/>
          </w:tcPr>
          <w:p w14:paraId="4BF4E7ED" w14:textId="418D288A"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5A6495">
              <w:rPr>
                <w:rFonts w:ascii="Cambria" w:hAnsi="Cambria"/>
                <w:sz w:val="20"/>
                <w:szCs w:val="20"/>
              </w:rPr>
              <w:t>Dan Shoup</w:t>
            </w:r>
          </w:p>
        </w:tc>
      </w:tr>
      <w:tr w:rsidR="0074223B" w14:paraId="58F4A147" w14:textId="77777777" w:rsidTr="005A6495">
        <w:trPr>
          <w:trHeight w:val="300"/>
        </w:trPr>
        <w:tc>
          <w:tcPr>
            <w:cnfStyle w:val="001000000000" w:firstRow="0" w:lastRow="0" w:firstColumn="1" w:lastColumn="0" w:oddVBand="0" w:evenVBand="0" w:oddHBand="0" w:evenHBand="0" w:firstRowFirstColumn="0" w:firstRowLastColumn="0" w:lastRowFirstColumn="0" w:lastRowLastColumn="0"/>
            <w:tcW w:w="785" w:type="dxa"/>
          </w:tcPr>
          <w:p w14:paraId="77674E32" w14:textId="5CCF6FAD" w:rsidR="0074223B" w:rsidRPr="005A6495" w:rsidRDefault="0074223B" w:rsidP="00BB073B">
            <w:pPr>
              <w:rPr>
                <w:rFonts w:ascii="Cambria" w:hAnsi="Cambria" w:cs="Arial"/>
                <w:color w:val="444444"/>
                <w:sz w:val="20"/>
                <w:szCs w:val="20"/>
              </w:rPr>
            </w:pPr>
            <w:r w:rsidRPr="005A6495">
              <w:rPr>
                <w:rFonts w:ascii="Cambria" w:hAnsi="Cambria" w:cs="Arial"/>
                <w:color w:val="444444"/>
                <w:sz w:val="20"/>
                <w:szCs w:val="20"/>
              </w:rPr>
              <w:t>2017</w:t>
            </w:r>
          </w:p>
        </w:tc>
        <w:tc>
          <w:tcPr>
            <w:tcW w:w="2110" w:type="dxa"/>
          </w:tcPr>
          <w:p w14:paraId="512FDC02" w14:textId="6D1E5E13"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cs="Arial"/>
                <w:color w:val="444444"/>
                <w:sz w:val="20"/>
                <w:szCs w:val="20"/>
              </w:rPr>
            </w:pPr>
            <w:r w:rsidRPr="005A6495">
              <w:rPr>
                <w:rFonts w:ascii="Cambria" w:hAnsi="Cambria" w:cs="Arial"/>
                <w:color w:val="444444"/>
                <w:sz w:val="20"/>
                <w:szCs w:val="20"/>
              </w:rPr>
              <w:t>Jerry Brown</w:t>
            </w:r>
          </w:p>
        </w:tc>
        <w:tc>
          <w:tcPr>
            <w:tcW w:w="1960" w:type="dxa"/>
          </w:tcPr>
          <w:p w14:paraId="34181EB4" w14:textId="22F5DAEA"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A6495">
              <w:rPr>
                <w:rFonts w:ascii="Cambria" w:hAnsi="Cambria"/>
                <w:sz w:val="20"/>
                <w:szCs w:val="20"/>
              </w:rPr>
              <w:t>Arron Bunch</w:t>
            </w:r>
          </w:p>
        </w:tc>
        <w:tc>
          <w:tcPr>
            <w:tcW w:w="2430" w:type="dxa"/>
          </w:tcPr>
          <w:p w14:paraId="1C5EC166" w14:textId="29826652"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A6495">
              <w:rPr>
                <w:rFonts w:ascii="Cambria" w:hAnsi="Cambria"/>
                <w:sz w:val="20"/>
                <w:szCs w:val="20"/>
              </w:rPr>
              <w:t>Eric Ganus</w:t>
            </w:r>
          </w:p>
        </w:tc>
        <w:tc>
          <w:tcPr>
            <w:tcW w:w="1940" w:type="dxa"/>
          </w:tcPr>
          <w:p w14:paraId="7A2E3001" w14:textId="40680DEB"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A6495">
              <w:rPr>
                <w:rFonts w:ascii="Cambria" w:hAnsi="Cambria"/>
                <w:sz w:val="20"/>
                <w:szCs w:val="20"/>
              </w:rPr>
              <w:t>Dan Shoup</w:t>
            </w:r>
          </w:p>
        </w:tc>
      </w:tr>
      <w:tr w:rsidR="0074223B" w14:paraId="2CC4684F" w14:textId="77777777" w:rsidTr="005A64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5" w:type="dxa"/>
          </w:tcPr>
          <w:p w14:paraId="3BDC1801" w14:textId="3F36F327" w:rsidR="0074223B" w:rsidRPr="005A6495" w:rsidRDefault="0074223B" w:rsidP="00BB073B">
            <w:pPr>
              <w:rPr>
                <w:rFonts w:ascii="Cambria" w:hAnsi="Cambria" w:cs="Arial"/>
                <w:color w:val="444444"/>
                <w:sz w:val="20"/>
                <w:szCs w:val="20"/>
              </w:rPr>
            </w:pPr>
            <w:r w:rsidRPr="005A6495">
              <w:rPr>
                <w:rFonts w:ascii="Cambria" w:hAnsi="Cambria" w:cs="Arial"/>
                <w:color w:val="444444"/>
                <w:sz w:val="20"/>
                <w:szCs w:val="20"/>
              </w:rPr>
              <w:t>2018</w:t>
            </w:r>
          </w:p>
        </w:tc>
        <w:tc>
          <w:tcPr>
            <w:tcW w:w="2110" w:type="dxa"/>
          </w:tcPr>
          <w:p w14:paraId="0591B7D5" w14:textId="1868C1BA"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cs="Arial"/>
                <w:color w:val="444444"/>
                <w:sz w:val="20"/>
                <w:szCs w:val="20"/>
              </w:rPr>
            </w:pPr>
            <w:r w:rsidRPr="005A6495">
              <w:rPr>
                <w:rFonts w:ascii="Cambria" w:hAnsi="Cambria" w:cs="Arial"/>
                <w:color w:val="444444"/>
                <w:sz w:val="20"/>
                <w:szCs w:val="20"/>
              </w:rPr>
              <w:t>Jerry Brown</w:t>
            </w:r>
          </w:p>
        </w:tc>
        <w:tc>
          <w:tcPr>
            <w:tcW w:w="1960" w:type="dxa"/>
          </w:tcPr>
          <w:p w14:paraId="42461536" w14:textId="04DD03B9"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5A6495">
              <w:rPr>
                <w:rFonts w:ascii="Cambria" w:hAnsi="Cambria"/>
                <w:sz w:val="20"/>
                <w:szCs w:val="20"/>
              </w:rPr>
              <w:t>Arron Bunch</w:t>
            </w:r>
          </w:p>
        </w:tc>
        <w:tc>
          <w:tcPr>
            <w:tcW w:w="2430" w:type="dxa"/>
          </w:tcPr>
          <w:p w14:paraId="15A88040" w14:textId="1CE4BB29"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5A6495">
              <w:rPr>
                <w:rFonts w:ascii="Cambria" w:hAnsi="Cambria"/>
                <w:sz w:val="20"/>
                <w:szCs w:val="20"/>
              </w:rPr>
              <w:t>Eric Ganus</w:t>
            </w:r>
          </w:p>
        </w:tc>
        <w:tc>
          <w:tcPr>
            <w:tcW w:w="1940" w:type="dxa"/>
          </w:tcPr>
          <w:p w14:paraId="7C4CE399" w14:textId="08390753"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5A6495">
              <w:rPr>
                <w:rFonts w:ascii="Cambria" w:hAnsi="Cambria"/>
                <w:sz w:val="20"/>
                <w:szCs w:val="20"/>
              </w:rPr>
              <w:t>Dan Shoup</w:t>
            </w:r>
          </w:p>
        </w:tc>
      </w:tr>
      <w:tr w:rsidR="0074223B" w14:paraId="4EECFCF2" w14:textId="77777777" w:rsidTr="005A6495">
        <w:trPr>
          <w:trHeight w:val="300"/>
        </w:trPr>
        <w:tc>
          <w:tcPr>
            <w:cnfStyle w:val="001000000000" w:firstRow="0" w:lastRow="0" w:firstColumn="1" w:lastColumn="0" w:oddVBand="0" w:evenVBand="0" w:oddHBand="0" w:evenHBand="0" w:firstRowFirstColumn="0" w:firstRowLastColumn="0" w:lastRowFirstColumn="0" w:lastRowLastColumn="0"/>
            <w:tcW w:w="785" w:type="dxa"/>
          </w:tcPr>
          <w:p w14:paraId="05E25EC4" w14:textId="021F3A7D" w:rsidR="0074223B" w:rsidRPr="005A6495" w:rsidRDefault="0074223B" w:rsidP="00BB073B">
            <w:pPr>
              <w:rPr>
                <w:rFonts w:ascii="Cambria" w:hAnsi="Cambria" w:cs="Arial"/>
                <w:color w:val="444444"/>
                <w:sz w:val="20"/>
                <w:szCs w:val="20"/>
              </w:rPr>
            </w:pPr>
            <w:r w:rsidRPr="005A6495">
              <w:rPr>
                <w:rFonts w:ascii="Cambria" w:hAnsi="Cambria" w:cs="Arial"/>
                <w:color w:val="444444"/>
                <w:sz w:val="20"/>
                <w:szCs w:val="20"/>
              </w:rPr>
              <w:t>2019</w:t>
            </w:r>
          </w:p>
        </w:tc>
        <w:tc>
          <w:tcPr>
            <w:tcW w:w="2110" w:type="dxa"/>
          </w:tcPr>
          <w:p w14:paraId="585A444B" w14:textId="0AA504F1"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cs="Arial"/>
                <w:color w:val="444444"/>
                <w:sz w:val="20"/>
                <w:szCs w:val="20"/>
              </w:rPr>
            </w:pPr>
            <w:r w:rsidRPr="005A6495">
              <w:rPr>
                <w:rFonts w:ascii="Cambria" w:hAnsi="Cambria" w:cs="Arial"/>
                <w:color w:val="444444"/>
                <w:sz w:val="20"/>
                <w:szCs w:val="20"/>
              </w:rPr>
              <w:t>Arron Bunch</w:t>
            </w:r>
          </w:p>
        </w:tc>
        <w:tc>
          <w:tcPr>
            <w:tcW w:w="1960" w:type="dxa"/>
          </w:tcPr>
          <w:p w14:paraId="19FAC8D7" w14:textId="49991E98"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A6495">
              <w:rPr>
                <w:rFonts w:ascii="Cambria" w:hAnsi="Cambria"/>
                <w:sz w:val="20"/>
                <w:szCs w:val="20"/>
              </w:rPr>
              <w:t>Kris Bodine</w:t>
            </w:r>
          </w:p>
        </w:tc>
        <w:tc>
          <w:tcPr>
            <w:tcW w:w="2430" w:type="dxa"/>
          </w:tcPr>
          <w:p w14:paraId="44F7A08B" w14:textId="437F1149"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A6495">
              <w:rPr>
                <w:rFonts w:ascii="Cambria" w:hAnsi="Cambria"/>
                <w:sz w:val="20"/>
                <w:szCs w:val="20"/>
              </w:rPr>
              <w:t>Joe McMullen</w:t>
            </w:r>
          </w:p>
        </w:tc>
        <w:tc>
          <w:tcPr>
            <w:tcW w:w="1940" w:type="dxa"/>
          </w:tcPr>
          <w:p w14:paraId="6AD6D66D" w14:textId="16803904"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A6495">
              <w:rPr>
                <w:rFonts w:ascii="Cambria" w:hAnsi="Cambria"/>
                <w:sz w:val="20"/>
                <w:szCs w:val="20"/>
              </w:rPr>
              <w:t>Dan Shoup</w:t>
            </w:r>
          </w:p>
        </w:tc>
      </w:tr>
      <w:tr w:rsidR="0074223B" w14:paraId="1A437E1E" w14:textId="77777777" w:rsidTr="005A64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5" w:type="dxa"/>
          </w:tcPr>
          <w:p w14:paraId="74B0B8BC" w14:textId="14D3F419" w:rsidR="0074223B" w:rsidRPr="005A6495" w:rsidRDefault="0074223B" w:rsidP="00BB073B">
            <w:pPr>
              <w:rPr>
                <w:rFonts w:ascii="Cambria" w:hAnsi="Cambria" w:cs="Arial"/>
                <w:color w:val="444444"/>
                <w:sz w:val="20"/>
                <w:szCs w:val="20"/>
              </w:rPr>
            </w:pPr>
            <w:r w:rsidRPr="005A6495">
              <w:rPr>
                <w:rFonts w:ascii="Cambria" w:hAnsi="Cambria" w:cs="Arial"/>
                <w:color w:val="444444"/>
                <w:sz w:val="20"/>
                <w:szCs w:val="20"/>
              </w:rPr>
              <w:t>2020</w:t>
            </w:r>
          </w:p>
        </w:tc>
        <w:tc>
          <w:tcPr>
            <w:tcW w:w="2110" w:type="dxa"/>
          </w:tcPr>
          <w:p w14:paraId="3AAC08EC" w14:textId="34566EDB"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cs="Arial"/>
                <w:color w:val="444444"/>
                <w:sz w:val="20"/>
                <w:szCs w:val="20"/>
              </w:rPr>
            </w:pPr>
            <w:r w:rsidRPr="005A6495">
              <w:rPr>
                <w:rFonts w:ascii="Cambria" w:hAnsi="Cambria" w:cs="Arial"/>
                <w:color w:val="444444"/>
                <w:sz w:val="20"/>
                <w:szCs w:val="20"/>
              </w:rPr>
              <w:t>Arron Bunch</w:t>
            </w:r>
          </w:p>
        </w:tc>
        <w:tc>
          <w:tcPr>
            <w:tcW w:w="1960" w:type="dxa"/>
          </w:tcPr>
          <w:p w14:paraId="74DF0CB0" w14:textId="3D151B75"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5A6495">
              <w:rPr>
                <w:rFonts w:ascii="Cambria" w:hAnsi="Cambria"/>
                <w:sz w:val="20"/>
                <w:szCs w:val="20"/>
              </w:rPr>
              <w:t>Kris Bodine</w:t>
            </w:r>
          </w:p>
        </w:tc>
        <w:tc>
          <w:tcPr>
            <w:tcW w:w="2430" w:type="dxa"/>
          </w:tcPr>
          <w:p w14:paraId="2BF6BCAA" w14:textId="713769B1"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5A6495">
              <w:rPr>
                <w:rFonts w:ascii="Cambria" w:hAnsi="Cambria"/>
                <w:sz w:val="20"/>
                <w:szCs w:val="20"/>
              </w:rPr>
              <w:t>Joe McMullen</w:t>
            </w:r>
          </w:p>
        </w:tc>
        <w:tc>
          <w:tcPr>
            <w:tcW w:w="1940" w:type="dxa"/>
          </w:tcPr>
          <w:p w14:paraId="33B0A1FF" w14:textId="3CBBCD14"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5A6495">
              <w:rPr>
                <w:rFonts w:ascii="Cambria" w:hAnsi="Cambria"/>
                <w:sz w:val="20"/>
                <w:szCs w:val="20"/>
              </w:rPr>
              <w:t>Dan Shoup</w:t>
            </w:r>
          </w:p>
        </w:tc>
      </w:tr>
      <w:tr w:rsidR="0074223B" w14:paraId="36698363" w14:textId="77777777" w:rsidTr="005A6495">
        <w:trPr>
          <w:trHeight w:val="300"/>
        </w:trPr>
        <w:tc>
          <w:tcPr>
            <w:cnfStyle w:val="001000000000" w:firstRow="0" w:lastRow="0" w:firstColumn="1" w:lastColumn="0" w:oddVBand="0" w:evenVBand="0" w:oddHBand="0" w:evenHBand="0" w:firstRowFirstColumn="0" w:firstRowLastColumn="0" w:lastRowFirstColumn="0" w:lastRowLastColumn="0"/>
            <w:tcW w:w="785" w:type="dxa"/>
          </w:tcPr>
          <w:p w14:paraId="2A4A0D81" w14:textId="7EB77A45" w:rsidR="0074223B" w:rsidRPr="005A6495" w:rsidRDefault="0074223B" w:rsidP="00BB073B">
            <w:pPr>
              <w:rPr>
                <w:rFonts w:ascii="Cambria" w:hAnsi="Cambria" w:cs="Arial"/>
                <w:color w:val="444444"/>
                <w:sz w:val="20"/>
                <w:szCs w:val="20"/>
              </w:rPr>
            </w:pPr>
            <w:r w:rsidRPr="005A6495">
              <w:rPr>
                <w:rFonts w:ascii="Cambria" w:hAnsi="Cambria" w:cs="Arial"/>
                <w:color w:val="444444"/>
                <w:sz w:val="20"/>
                <w:szCs w:val="20"/>
              </w:rPr>
              <w:t>2021</w:t>
            </w:r>
          </w:p>
        </w:tc>
        <w:tc>
          <w:tcPr>
            <w:tcW w:w="2110" w:type="dxa"/>
          </w:tcPr>
          <w:p w14:paraId="75F4E813" w14:textId="6752EB10"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cs="Arial"/>
                <w:color w:val="444444"/>
                <w:sz w:val="20"/>
                <w:szCs w:val="20"/>
              </w:rPr>
            </w:pPr>
            <w:r w:rsidRPr="005A6495">
              <w:rPr>
                <w:rFonts w:ascii="Cambria" w:hAnsi="Cambria" w:cs="Arial"/>
                <w:color w:val="444444"/>
                <w:sz w:val="20"/>
                <w:szCs w:val="20"/>
              </w:rPr>
              <w:t>Kris Bodine</w:t>
            </w:r>
          </w:p>
        </w:tc>
        <w:tc>
          <w:tcPr>
            <w:tcW w:w="1960" w:type="dxa"/>
          </w:tcPr>
          <w:p w14:paraId="4F78156A" w14:textId="3FDE7E5C"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i/>
                <w:iCs/>
                <w:sz w:val="20"/>
                <w:szCs w:val="20"/>
              </w:rPr>
            </w:pPr>
            <w:r w:rsidRPr="005A6495">
              <w:rPr>
                <w:rFonts w:ascii="Cambria" w:hAnsi="Cambria"/>
                <w:i/>
                <w:iCs/>
                <w:sz w:val="20"/>
                <w:szCs w:val="20"/>
              </w:rPr>
              <w:t>--Vacant--</w:t>
            </w:r>
          </w:p>
        </w:tc>
        <w:tc>
          <w:tcPr>
            <w:tcW w:w="2430" w:type="dxa"/>
          </w:tcPr>
          <w:p w14:paraId="4CDA6EBB" w14:textId="50FF4832"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A6495">
              <w:rPr>
                <w:rFonts w:ascii="Cambria" w:hAnsi="Cambria"/>
                <w:sz w:val="20"/>
                <w:szCs w:val="20"/>
              </w:rPr>
              <w:t>Joe McMullen</w:t>
            </w:r>
          </w:p>
        </w:tc>
        <w:tc>
          <w:tcPr>
            <w:tcW w:w="1940" w:type="dxa"/>
          </w:tcPr>
          <w:p w14:paraId="72D6D2FF" w14:textId="22554AA5"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A6495">
              <w:rPr>
                <w:rFonts w:ascii="Cambria" w:hAnsi="Cambria"/>
                <w:sz w:val="20"/>
                <w:szCs w:val="20"/>
              </w:rPr>
              <w:t>Dan Shoup</w:t>
            </w:r>
          </w:p>
        </w:tc>
      </w:tr>
      <w:tr w:rsidR="0074223B" w14:paraId="07F35F2A" w14:textId="77777777" w:rsidTr="005A64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5" w:type="dxa"/>
          </w:tcPr>
          <w:p w14:paraId="08E24575" w14:textId="1816BEE9" w:rsidR="0074223B" w:rsidRPr="005A6495" w:rsidRDefault="0074223B" w:rsidP="00BB073B">
            <w:pPr>
              <w:rPr>
                <w:rFonts w:ascii="Cambria" w:hAnsi="Cambria" w:cs="Arial"/>
                <w:color w:val="444444"/>
                <w:sz w:val="20"/>
                <w:szCs w:val="20"/>
              </w:rPr>
            </w:pPr>
            <w:r w:rsidRPr="005A6495">
              <w:rPr>
                <w:rFonts w:ascii="Cambria" w:hAnsi="Cambria" w:cs="Arial"/>
                <w:color w:val="444444"/>
                <w:sz w:val="20"/>
                <w:szCs w:val="20"/>
              </w:rPr>
              <w:t>2022</w:t>
            </w:r>
          </w:p>
        </w:tc>
        <w:tc>
          <w:tcPr>
            <w:tcW w:w="2110" w:type="dxa"/>
          </w:tcPr>
          <w:p w14:paraId="6B8F60D5" w14:textId="13D1CAEF"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cs="Arial"/>
                <w:color w:val="444444"/>
                <w:sz w:val="20"/>
                <w:szCs w:val="20"/>
              </w:rPr>
            </w:pPr>
            <w:r w:rsidRPr="005A6495">
              <w:rPr>
                <w:rFonts w:ascii="Cambria" w:hAnsi="Cambria" w:cs="Arial"/>
                <w:color w:val="444444"/>
                <w:sz w:val="20"/>
                <w:szCs w:val="20"/>
              </w:rPr>
              <w:t>Kris Bodine</w:t>
            </w:r>
          </w:p>
        </w:tc>
        <w:tc>
          <w:tcPr>
            <w:tcW w:w="1960" w:type="dxa"/>
          </w:tcPr>
          <w:p w14:paraId="7682C895" w14:textId="03CFB72A"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5A6495">
              <w:rPr>
                <w:rFonts w:ascii="Cambria" w:hAnsi="Cambria"/>
                <w:sz w:val="20"/>
                <w:szCs w:val="20"/>
              </w:rPr>
              <w:t>John Tibbs</w:t>
            </w:r>
          </w:p>
        </w:tc>
        <w:tc>
          <w:tcPr>
            <w:tcW w:w="2430" w:type="dxa"/>
          </w:tcPr>
          <w:p w14:paraId="1255EA0D" w14:textId="797E1E9E"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5A6495">
              <w:rPr>
                <w:rFonts w:ascii="Cambria" w:hAnsi="Cambria"/>
                <w:sz w:val="20"/>
                <w:szCs w:val="20"/>
              </w:rPr>
              <w:t>Joe McMullen</w:t>
            </w:r>
          </w:p>
        </w:tc>
        <w:tc>
          <w:tcPr>
            <w:tcW w:w="1940" w:type="dxa"/>
          </w:tcPr>
          <w:p w14:paraId="0500BA2F" w14:textId="35C6388D"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5A6495">
              <w:rPr>
                <w:rFonts w:ascii="Cambria" w:hAnsi="Cambria"/>
                <w:sz w:val="20"/>
                <w:szCs w:val="20"/>
              </w:rPr>
              <w:t>Dan Shoup</w:t>
            </w:r>
          </w:p>
        </w:tc>
      </w:tr>
      <w:tr w:rsidR="0074223B" w14:paraId="4D8A6B8F" w14:textId="77777777" w:rsidTr="005A6495">
        <w:trPr>
          <w:trHeight w:val="300"/>
        </w:trPr>
        <w:tc>
          <w:tcPr>
            <w:cnfStyle w:val="001000000000" w:firstRow="0" w:lastRow="0" w:firstColumn="1" w:lastColumn="0" w:oddVBand="0" w:evenVBand="0" w:oddHBand="0" w:evenHBand="0" w:firstRowFirstColumn="0" w:firstRowLastColumn="0" w:lastRowFirstColumn="0" w:lastRowLastColumn="0"/>
            <w:tcW w:w="785" w:type="dxa"/>
          </w:tcPr>
          <w:p w14:paraId="50AC709B" w14:textId="74A90AF9" w:rsidR="0074223B" w:rsidRPr="005A6495" w:rsidRDefault="0074223B" w:rsidP="00BB073B">
            <w:pPr>
              <w:rPr>
                <w:rFonts w:ascii="Cambria" w:hAnsi="Cambria" w:cs="Arial"/>
                <w:color w:val="444444"/>
                <w:sz w:val="20"/>
                <w:szCs w:val="20"/>
              </w:rPr>
            </w:pPr>
            <w:r w:rsidRPr="005A6495">
              <w:rPr>
                <w:rFonts w:ascii="Cambria" w:hAnsi="Cambria" w:cs="Arial"/>
                <w:color w:val="444444"/>
                <w:sz w:val="20"/>
                <w:szCs w:val="20"/>
              </w:rPr>
              <w:t>2023</w:t>
            </w:r>
          </w:p>
        </w:tc>
        <w:tc>
          <w:tcPr>
            <w:tcW w:w="2110" w:type="dxa"/>
          </w:tcPr>
          <w:p w14:paraId="0268DC6E" w14:textId="64C6666B"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cs="Arial"/>
                <w:color w:val="444444"/>
                <w:sz w:val="20"/>
                <w:szCs w:val="20"/>
              </w:rPr>
            </w:pPr>
            <w:r w:rsidRPr="005A6495">
              <w:rPr>
                <w:rFonts w:ascii="Cambria" w:hAnsi="Cambria" w:cs="Arial"/>
                <w:color w:val="444444"/>
                <w:sz w:val="20"/>
                <w:szCs w:val="20"/>
              </w:rPr>
              <w:t>John Tibbs</w:t>
            </w:r>
          </w:p>
        </w:tc>
        <w:tc>
          <w:tcPr>
            <w:tcW w:w="1960" w:type="dxa"/>
          </w:tcPr>
          <w:p w14:paraId="0BDD0D94" w14:textId="0C4FD2A0"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i/>
                <w:iCs/>
                <w:sz w:val="20"/>
                <w:szCs w:val="20"/>
              </w:rPr>
            </w:pPr>
            <w:r w:rsidRPr="005A6495">
              <w:rPr>
                <w:rFonts w:ascii="Cambria" w:hAnsi="Cambria"/>
                <w:i/>
                <w:iCs/>
                <w:sz w:val="20"/>
                <w:szCs w:val="20"/>
              </w:rPr>
              <w:t>--Vacant--</w:t>
            </w:r>
          </w:p>
        </w:tc>
        <w:tc>
          <w:tcPr>
            <w:tcW w:w="2430" w:type="dxa"/>
          </w:tcPr>
          <w:p w14:paraId="3A5EA14A" w14:textId="0681D506"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A6495">
              <w:rPr>
                <w:rFonts w:ascii="Cambria" w:hAnsi="Cambria"/>
                <w:sz w:val="20"/>
                <w:szCs w:val="20"/>
              </w:rPr>
              <w:t>T.D. VanMiddlesworth</w:t>
            </w:r>
          </w:p>
        </w:tc>
        <w:tc>
          <w:tcPr>
            <w:tcW w:w="1940" w:type="dxa"/>
          </w:tcPr>
          <w:p w14:paraId="5B5E5908" w14:textId="60DA02A4"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A6495">
              <w:rPr>
                <w:rFonts w:ascii="Cambria" w:hAnsi="Cambria"/>
                <w:sz w:val="20"/>
                <w:szCs w:val="20"/>
              </w:rPr>
              <w:t>Dan Shoup</w:t>
            </w:r>
          </w:p>
        </w:tc>
      </w:tr>
      <w:tr w:rsidR="0074223B" w14:paraId="13E1822D" w14:textId="77777777" w:rsidTr="005A64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5" w:type="dxa"/>
          </w:tcPr>
          <w:p w14:paraId="524D3D1E" w14:textId="0284FAFB" w:rsidR="0074223B" w:rsidRPr="005A6495" w:rsidRDefault="0074223B" w:rsidP="00BB073B">
            <w:pPr>
              <w:rPr>
                <w:rFonts w:ascii="Cambria" w:hAnsi="Cambria" w:cs="Arial"/>
                <w:color w:val="444444"/>
                <w:sz w:val="20"/>
                <w:szCs w:val="20"/>
              </w:rPr>
            </w:pPr>
            <w:r w:rsidRPr="005A6495">
              <w:rPr>
                <w:rFonts w:ascii="Cambria" w:hAnsi="Cambria" w:cs="Arial"/>
                <w:color w:val="444444"/>
                <w:sz w:val="20"/>
                <w:szCs w:val="20"/>
              </w:rPr>
              <w:t>2024</w:t>
            </w:r>
          </w:p>
        </w:tc>
        <w:tc>
          <w:tcPr>
            <w:tcW w:w="2110" w:type="dxa"/>
          </w:tcPr>
          <w:p w14:paraId="782E7E83" w14:textId="516169BA" w:rsidR="0074223B" w:rsidRPr="005A6495" w:rsidRDefault="005A6495" w:rsidP="00BB073B">
            <w:pPr>
              <w:cnfStyle w:val="000000100000" w:firstRow="0" w:lastRow="0" w:firstColumn="0" w:lastColumn="0" w:oddVBand="0" w:evenVBand="0" w:oddHBand="1" w:evenHBand="0" w:firstRowFirstColumn="0" w:firstRowLastColumn="0" w:lastRowFirstColumn="0" w:lastRowLastColumn="0"/>
              <w:rPr>
                <w:rFonts w:ascii="Cambria" w:hAnsi="Cambria" w:cs="Arial"/>
                <w:color w:val="444444"/>
                <w:sz w:val="20"/>
                <w:szCs w:val="20"/>
              </w:rPr>
            </w:pPr>
            <w:r w:rsidRPr="005A6495">
              <w:rPr>
                <w:rFonts w:ascii="Cambria" w:hAnsi="Cambria" w:cs="Arial"/>
                <w:color w:val="444444"/>
                <w:sz w:val="20"/>
                <w:szCs w:val="20"/>
              </w:rPr>
              <w:t>Lynn Wright (</w:t>
            </w:r>
            <w:r w:rsidR="00F2769D" w:rsidRPr="005A6495">
              <w:rPr>
                <w:rFonts w:ascii="Cambria" w:hAnsi="Cambria" w:cs="Arial"/>
                <w:i/>
                <w:iCs/>
                <w:color w:val="444444"/>
                <w:sz w:val="20"/>
                <w:szCs w:val="20"/>
              </w:rPr>
              <w:t>interim</w:t>
            </w:r>
            <w:r w:rsidRPr="005A6495">
              <w:rPr>
                <w:rFonts w:ascii="Cambria" w:hAnsi="Cambria" w:cs="Arial"/>
                <w:color w:val="444444"/>
                <w:sz w:val="20"/>
                <w:szCs w:val="20"/>
              </w:rPr>
              <w:t>)</w:t>
            </w:r>
          </w:p>
        </w:tc>
        <w:tc>
          <w:tcPr>
            <w:tcW w:w="1960" w:type="dxa"/>
          </w:tcPr>
          <w:p w14:paraId="2AB866E5" w14:textId="4FE04CA7"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i/>
                <w:iCs/>
                <w:sz w:val="20"/>
                <w:szCs w:val="20"/>
              </w:rPr>
            </w:pPr>
            <w:r w:rsidRPr="005A6495">
              <w:rPr>
                <w:rFonts w:ascii="Cambria" w:hAnsi="Cambria"/>
                <w:i/>
                <w:iCs/>
                <w:sz w:val="20"/>
                <w:szCs w:val="20"/>
              </w:rPr>
              <w:t>--Vacant--</w:t>
            </w:r>
          </w:p>
        </w:tc>
        <w:tc>
          <w:tcPr>
            <w:tcW w:w="2430" w:type="dxa"/>
          </w:tcPr>
          <w:p w14:paraId="7F502A0B" w14:textId="7A6ABFDA"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5A6495">
              <w:rPr>
                <w:rFonts w:ascii="Cambria" w:hAnsi="Cambria"/>
                <w:sz w:val="20"/>
                <w:szCs w:val="20"/>
              </w:rPr>
              <w:t>T.D. VanMiddlesworth</w:t>
            </w:r>
          </w:p>
        </w:tc>
        <w:tc>
          <w:tcPr>
            <w:tcW w:w="1940" w:type="dxa"/>
          </w:tcPr>
          <w:p w14:paraId="4169D372" w14:textId="62B5FA2C"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5A6495">
              <w:rPr>
                <w:rFonts w:ascii="Cambria" w:hAnsi="Cambria"/>
                <w:sz w:val="20"/>
                <w:szCs w:val="20"/>
              </w:rPr>
              <w:t>Dan Shoup</w:t>
            </w:r>
          </w:p>
        </w:tc>
      </w:tr>
      <w:tr w:rsidR="0074223B" w14:paraId="68FB5B32" w14:textId="77777777" w:rsidTr="005A6495">
        <w:trPr>
          <w:trHeight w:val="300"/>
        </w:trPr>
        <w:tc>
          <w:tcPr>
            <w:cnfStyle w:val="001000000000" w:firstRow="0" w:lastRow="0" w:firstColumn="1" w:lastColumn="0" w:oddVBand="0" w:evenVBand="0" w:oddHBand="0" w:evenHBand="0" w:firstRowFirstColumn="0" w:firstRowLastColumn="0" w:lastRowFirstColumn="0" w:lastRowLastColumn="0"/>
            <w:tcW w:w="785" w:type="dxa"/>
          </w:tcPr>
          <w:p w14:paraId="4D4BAFF2" w14:textId="19F4C4B9" w:rsidR="0074223B" w:rsidRPr="005A6495" w:rsidRDefault="0074223B" w:rsidP="00BB073B">
            <w:pPr>
              <w:rPr>
                <w:rFonts w:ascii="Cambria" w:hAnsi="Cambria" w:cs="Arial"/>
                <w:color w:val="444444"/>
                <w:sz w:val="20"/>
                <w:szCs w:val="20"/>
              </w:rPr>
            </w:pPr>
            <w:r w:rsidRPr="005A6495">
              <w:rPr>
                <w:rFonts w:ascii="Cambria" w:hAnsi="Cambria" w:cs="Arial"/>
                <w:color w:val="444444"/>
                <w:sz w:val="20"/>
                <w:szCs w:val="20"/>
              </w:rPr>
              <w:t>2025</w:t>
            </w:r>
          </w:p>
        </w:tc>
        <w:tc>
          <w:tcPr>
            <w:tcW w:w="2110" w:type="dxa"/>
          </w:tcPr>
          <w:p w14:paraId="6BA9A835" w14:textId="2F0829FE"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cs="Arial"/>
                <w:color w:val="444444"/>
                <w:sz w:val="20"/>
                <w:szCs w:val="20"/>
              </w:rPr>
            </w:pPr>
            <w:r w:rsidRPr="005A6495">
              <w:rPr>
                <w:rFonts w:ascii="Cambria" w:hAnsi="Cambria" w:cs="Arial"/>
                <w:color w:val="444444"/>
                <w:sz w:val="20"/>
                <w:szCs w:val="20"/>
              </w:rPr>
              <w:t>Lynn Wright</w:t>
            </w:r>
          </w:p>
        </w:tc>
        <w:tc>
          <w:tcPr>
            <w:tcW w:w="1960" w:type="dxa"/>
          </w:tcPr>
          <w:p w14:paraId="66A6FC87" w14:textId="1DAAD7C4"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i/>
                <w:iCs/>
                <w:sz w:val="20"/>
                <w:szCs w:val="20"/>
              </w:rPr>
            </w:pPr>
            <w:r w:rsidRPr="005A6495">
              <w:rPr>
                <w:rFonts w:ascii="Cambria" w:hAnsi="Cambria"/>
                <w:i/>
                <w:iCs/>
                <w:sz w:val="20"/>
                <w:szCs w:val="20"/>
              </w:rPr>
              <w:t>--Vacant--</w:t>
            </w:r>
          </w:p>
        </w:tc>
        <w:tc>
          <w:tcPr>
            <w:tcW w:w="2430" w:type="dxa"/>
          </w:tcPr>
          <w:p w14:paraId="2F32A9E0" w14:textId="19B3A2BC"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A6495">
              <w:rPr>
                <w:rFonts w:ascii="Cambria" w:hAnsi="Cambria"/>
                <w:sz w:val="20"/>
                <w:szCs w:val="20"/>
              </w:rPr>
              <w:t>T.D. VanMiddlesworth</w:t>
            </w:r>
          </w:p>
        </w:tc>
        <w:tc>
          <w:tcPr>
            <w:tcW w:w="1940" w:type="dxa"/>
          </w:tcPr>
          <w:p w14:paraId="45ABC041" w14:textId="4BC3A145"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5A6495">
              <w:rPr>
                <w:rFonts w:ascii="Cambria" w:hAnsi="Cambria"/>
                <w:sz w:val="20"/>
                <w:szCs w:val="20"/>
              </w:rPr>
              <w:t>Jeremiah Duck</w:t>
            </w:r>
          </w:p>
        </w:tc>
      </w:tr>
      <w:tr w:rsidR="0074223B" w14:paraId="0CBE5A4D" w14:textId="77777777" w:rsidTr="005A64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5" w:type="dxa"/>
          </w:tcPr>
          <w:p w14:paraId="0DE68859" w14:textId="4ADF522A" w:rsidR="0074223B" w:rsidRPr="005A6495" w:rsidRDefault="0074223B" w:rsidP="00BB073B">
            <w:pPr>
              <w:rPr>
                <w:rFonts w:ascii="Cambria" w:hAnsi="Cambria" w:cs="Arial"/>
                <w:color w:val="444444"/>
                <w:sz w:val="20"/>
                <w:szCs w:val="20"/>
              </w:rPr>
            </w:pPr>
            <w:r w:rsidRPr="005A6495">
              <w:rPr>
                <w:rFonts w:ascii="Cambria" w:hAnsi="Cambria" w:cs="Arial"/>
                <w:color w:val="444444"/>
                <w:sz w:val="20"/>
                <w:szCs w:val="20"/>
              </w:rPr>
              <w:t>2026</w:t>
            </w:r>
          </w:p>
        </w:tc>
        <w:tc>
          <w:tcPr>
            <w:tcW w:w="2110" w:type="dxa"/>
          </w:tcPr>
          <w:p w14:paraId="6009897C" w14:textId="5398626C"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cs="Arial"/>
                <w:color w:val="444444"/>
                <w:sz w:val="20"/>
                <w:szCs w:val="20"/>
              </w:rPr>
            </w:pPr>
            <w:r w:rsidRPr="005A6495">
              <w:rPr>
                <w:rFonts w:ascii="Cambria" w:hAnsi="Cambria" w:cs="Arial"/>
                <w:color w:val="444444"/>
                <w:sz w:val="20"/>
                <w:szCs w:val="20"/>
              </w:rPr>
              <w:t>Lynn Wright</w:t>
            </w:r>
          </w:p>
        </w:tc>
        <w:tc>
          <w:tcPr>
            <w:tcW w:w="1960" w:type="dxa"/>
          </w:tcPr>
          <w:p w14:paraId="68EC3B00" w14:textId="77777777"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c>
          <w:tcPr>
            <w:tcW w:w="2430" w:type="dxa"/>
          </w:tcPr>
          <w:p w14:paraId="49A070DA" w14:textId="3EDA3874"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5A6495">
              <w:rPr>
                <w:rFonts w:ascii="Cambria" w:hAnsi="Cambria"/>
                <w:sz w:val="20"/>
                <w:szCs w:val="20"/>
              </w:rPr>
              <w:t>T.D. VanMiddlesworth</w:t>
            </w:r>
          </w:p>
        </w:tc>
        <w:tc>
          <w:tcPr>
            <w:tcW w:w="1940" w:type="dxa"/>
          </w:tcPr>
          <w:p w14:paraId="2B162CB8" w14:textId="268FE610"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r w:rsidRPr="005A6495">
              <w:rPr>
                <w:rFonts w:ascii="Cambria" w:hAnsi="Cambria"/>
                <w:sz w:val="20"/>
                <w:szCs w:val="20"/>
              </w:rPr>
              <w:t>Jeremiah Duck</w:t>
            </w:r>
          </w:p>
        </w:tc>
      </w:tr>
      <w:tr w:rsidR="0074223B" w14:paraId="2A20A3E3" w14:textId="77777777" w:rsidTr="005A6495">
        <w:trPr>
          <w:trHeight w:val="300"/>
        </w:trPr>
        <w:tc>
          <w:tcPr>
            <w:cnfStyle w:val="001000000000" w:firstRow="0" w:lastRow="0" w:firstColumn="1" w:lastColumn="0" w:oddVBand="0" w:evenVBand="0" w:oddHBand="0" w:evenHBand="0" w:firstRowFirstColumn="0" w:firstRowLastColumn="0" w:lastRowFirstColumn="0" w:lastRowLastColumn="0"/>
            <w:tcW w:w="785" w:type="dxa"/>
          </w:tcPr>
          <w:p w14:paraId="7D9AEC13" w14:textId="663898AC" w:rsidR="0074223B" w:rsidRPr="005A6495" w:rsidRDefault="0074223B" w:rsidP="00BB073B">
            <w:pPr>
              <w:rPr>
                <w:rFonts w:ascii="Cambria" w:hAnsi="Cambria" w:cs="Arial"/>
                <w:color w:val="444444"/>
                <w:sz w:val="20"/>
                <w:szCs w:val="20"/>
              </w:rPr>
            </w:pPr>
            <w:r w:rsidRPr="005A6495">
              <w:rPr>
                <w:rFonts w:ascii="Cambria" w:hAnsi="Cambria" w:cs="Arial"/>
                <w:color w:val="444444"/>
                <w:sz w:val="20"/>
                <w:szCs w:val="20"/>
              </w:rPr>
              <w:t>2027</w:t>
            </w:r>
          </w:p>
        </w:tc>
        <w:tc>
          <w:tcPr>
            <w:tcW w:w="2110" w:type="dxa"/>
          </w:tcPr>
          <w:p w14:paraId="3B5F8645" w14:textId="77777777"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cs="Arial"/>
                <w:color w:val="444444"/>
                <w:sz w:val="20"/>
                <w:szCs w:val="20"/>
              </w:rPr>
            </w:pPr>
          </w:p>
        </w:tc>
        <w:tc>
          <w:tcPr>
            <w:tcW w:w="1960" w:type="dxa"/>
          </w:tcPr>
          <w:p w14:paraId="5AAED829" w14:textId="77777777"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c>
          <w:tcPr>
            <w:tcW w:w="2430" w:type="dxa"/>
          </w:tcPr>
          <w:p w14:paraId="00A78799" w14:textId="77777777"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c>
          <w:tcPr>
            <w:tcW w:w="1940" w:type="dxa"/>
          </w:tcPr>
          <w:p w14:paraId="36099EDF" w14:textId="77777777"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r>
      <w:tr w:rsidR="0074223B" w14:paraId="5DADE5CD" w14:textId="77777777" w:rsidTr="005A64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5" w:type="dxa"/>
          </w:tcPr>
          <w:p w14:paraId="413BF65C" w14:textId="3F97D3BF" w:rsidR="0074223B" w:rsidRPr="005A6495" w:rsidRDefault="0074223B" w:rsidP="00BB073B">
            <w:pPr>
              <w:rPr>
                <w:rFonts w:ascii="Cambria" w:hAnsi="Cambria" w:cs="Arial"/>
                <w:color w:val="444444"/>
                <w:sz w:val="20"/>
                <w:szCs w:val="20"/>
              </w:rPr>
            </w:pPr>
            <w:r w:rsidRPr="005A6495">
              <w:rPr>
                <w:rFonts w:ascii="Cambria" w:hAnsi="Cambria" w:cs="Arial"/>
                <w:color w:val="444444"/>
                <w:sz w:val="20"/>
                <w:szCs w:val="20"/>
              </w:rPr>
              <w:t>2028</w:t>
            </w:r>
          </w:p>
        </w:tc>
        <w:tc>
          <w:tcPr>
            <w:tcW w:w="2110" w:type="dxa"/>
          </w:tcPr>
          <w:p w14:paraId="3466F86C" w14:textId="77777777"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cs="Arial"/>
                <w:color w:val="444444"/>
                <w:sz w:val="20"/>
                <w:szCs w:val="20"/>
              </w:rPr>
            </w:pPr>
          </w:p>
        </w:tc>
        <w:tc>
          <w:tcPr>
            <w:tcW w:w="1960" w:type="dxa"/>
          </w:tcPr>
          <w:p w14:paraId="6D550845" w14:textId="77777777"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c>
          <w:tcPr>
            <w:tcW w:w="2430" w:type="dxa"/>
          </w:tcPr>
          <w:p w14:paraId="722B3261" w14:textId="77777777"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c>
          <w:tcPr>
            <w:tcW w:w="1940" w:type="dxa"/>
          </w:tcPr>
          <w:p w14:paraId="7E38A20E" w14:textId="77777777" w:rsidR="0074223B" w:rsidRPr="005A6495" w:rsidRDefault="0074223B"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r>
      <w:tr w:rsidR="0074223B" w14:paraId="4955B20E" w14:textId="77777777" w:rsidTr="005A6495">
        <w:trPr>
          <w:trHeight w:val="300"/>
        </w:trPr>
        <w:tc>
          <w:tcPr>
            <w:cnfStyle w:val="001000000000" w:firstRow="0" w:lastRow="0" w:firstColumn="1" w:lastColumn="0" w:oddVBand="0" w:evenVBand="0" w:oddHBand="0" w:evenHBand="0" w:firstRowFirstColumn="0" w:firstRowLastColumn="0" w:lastRowFirstColumn="0" w:lastRowLastColumn="0"/>
            <w:tcW w:w="785" w:type="dxa"/>
          </w:tcPr>
          <w:p w14:paraId="7355C6E8" w14:textId="0B8EE09C" w:rsidR="0074223B" w:rsidRPr="005A6495" w:rsidRDefault="0074223B" w:rsidP="00BB073B">
            <w:pPr>
              <w:rPr>
                <w:rFonts w:ascii="Cambria" w:hAnsi="Cambria" w:cs="Arial"/>
                <w:color w:val="444444"/>
                <w:sz w:val="20"/>
                <w:szCs w:val="20"/>
              </w:rPr>
            </w:pPr>
            <w:r w:rsidRPr="005A6495">
              <w:rPr>
                <w:rFonts w:ascii="Cambria" w:hAnsi="Cambria" w:cs="Arial"/>
                <w:color w:val="444444"/>
                <w:sz w:val="20"/>
                <w:szCs w:val="20"/>
              </w:rPr>
              <w:t>2029</w:t>
            </w:r>
          </w:p>
        </w:tc>
        <w:tc>
          <w:tcPr>
            <w:tcW w:w="2110" w:type="dxa"/>
          </w:tcPr>
          <w:p w14:paraId="3CBC9F87" w14:textId="77777777"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cs="Arial"/>
                <w:color w:val="444444"/>
                <w:sz w:val="20"/>
                <w:szCs w:val="20"/>
              </w:rPr>
            </w:pPr>
          </w:p>
        </w:tc>
        <w:tc>
          <w:tcPr>
            <w:tcW w:w="1960" w:type="dxa"/>
          </w:tcPr>
          <w:p w14:paraId="2B40D197" w14:textId="77777777"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c>
          <w:tcPr>
            <w:tcW w:w="2430" w:type="dxa"/>
          </w:tcPr>
          <w:p w14:paraId="70B555A2" w14:textId="77777777"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c>
          <w:tcPr>
            <w:tcW w:w="1940" w:type="dxa"/>
          </w:tcPr>
          <w:p w14:paraId="77A32880" w14:textId="77777777" w:rsidR="0074223B" w:rsidRPr="005A6495" w:rsidRDefault="0074223B"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r>
      <w:tr w:rsidR="0061389D" w14:paraId="65F28F25" w14:textId="77777777" w:rsidTr="005A64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5" w:type="dxa"/>
          </w:tcPr>
          <w:p w14:paraId="43686896" w14:textId="1E19D033" w:rsidR="0061389D" w:rsidRPr="005A6495" w:rsidRDefault="0061389D" w:rsidP="00BB073B">
            <w:pPr>
              <w:rPr>
                <w:rFonts w:ascii="Cambria" w:hAnsi="Cambria" w:cs="Arial"/>
                <w:color w:val="444444"/>
                <w:sz w:val="20"/>
                <w:szCs w:val="20"/>
              </w:rPr>
            </w:pPr>
            <w:r w:rsidRPr="005A6495">
              <w:rPr>
                <w:rFonts w:ascii="Cambria" w:hAnsi="Cambria" w:cs="Arial"/>
                <w:color w:val="444444"/>
                <w:sz w:val="20"/>
                <w:szCs w:val="20"/>
              </w:rPr>
              <w:t>2030</w:t>
            </w:r>
          </w:p>
        </w:tc>
        <w:tc>
          <w:tcPr>
            <w:tcW w:w="2110" w:type="dxa"/>
          </w:tcPr>
          <w:p w14:paraId="17812374" w14:textId="77777777" w:rsidR="0061389D" w:rsidRPr="005A6495" w:rsidRDefault="0061389D" w:rsidP="00BB073B">
            <w:pPr>
              <w:cnfStyle w:val="000000100000" w:firstRow="0" w:lastRow="0" w:firstColumn="0" w:lastColumn="0" w:oddVBand="0" w:evenVBand="0" w:oddHBand="1" w:evenHBand="0" w:firstRowFirstColumn="0" w:firstRowLastColumn="0" w:lastRowFirstColumn="0" w:lastRowLastColumn="0"/>
              <w:rPr>
                <w:rFonts w:ascii="Cambria" w:hAnsi="Cambria" w:cs="Arial"/>
                <w:color w:val="444444"/>
                <w:sz w:val="20"/>
                <w:szCs w:val="20"/>
              </w:rPr>
            </w:pPr>
          </w:p>
        </w:tc>
        <w:tc>
          <w:tcPr>
            <w:tcW w:w="1960" w:type="dxa"/>
          </w:tcPr>
          <w:p w14:paraId="5039CE44" w14:textId="77777777" w:rsidR="0061389D" w:rsidRPr="005A6495" w:rsidRDefault="0061389D"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c>
          <w:tcPr>
            <w:tcW w:w="2430" w:type="dxa"/>
          </w:tcPr>
          <w:p w14:paraId="54AAD839" w14:textId="77777777" w:rsidR="0061389D" w:rsidRPr="005A6495" w:rsidRDefault="0061389D"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c>
          <w:tcPr>
            <w:tcW w:w="1940" w:type="dxa"/>
          </w:tcPr>
          <w:p w14:paraId="3935F486" w14:textId="77777777" w:rsidR="0061389D" w:rsidRPr="005A6495" w:rsidRDefault="0061389D"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r>
      <w:tr w:rsidR="0061389D" w14:paraId="1E490A2D" w14:textId="77777777" w:rsidTr="005A6495">
        <w:trPr>
          <w:trHeight w:val="300"/>
        </w:trPr>
        <w:tc>
          <w:tcPr>
            <w:cnfStyle w:val="001000000000" w:firstRow="0" w:lastRow="0" w:firstColumn="1" w:lastColumn="0" w:oddVBand="0" w:evenVBand="0" w:oddHBand="0" w:evenHBand="0" w:firstRowFirstColumn="0" w:firstRowLastColumn="0" w:lastRowFirstColumn="0" w:lastRowLastColumn="0"/>
            <w:tcW w:w="785" w:type="dxa"/>
          </w:tcPr>
          <w:p w14:paraId="256A6FCF" w14:textId="4D5E8ADD" w:rsidR="0061389D" w:rsidRPr="005A6495" w:rsidRDefault="0061389D" w:rsidP="00BB073B">
            <w:pPr>
              <w:rPr>
                <w:rFonts w:ascii="Cambria" w:hAnsi="Cambria" w:cs="Arial"/>
                <w:color w:val="444444"/>
                <w:sz w:val="20"/>
                <w:szCs w:val="20"/>
              </w:rPr>
            </w:pPr>
            <w:r w:rsidRPr="005A6495">
              <w:rPr>
                <w:rFonts w:ascii="Cambria" w:hAnsi="Cambria" w:cs="Arial"/>
                <w:color w:val="444444"/>
                <w:sz w:val="20"/>
                <w:szCs w:val="20"/>
              </w:rPr>
              <w:t>2031</w:t>
            </w:r>
          </w:p>
        </w:tc>
        <w:tc>
          <w:tcPr>
            <w:tcW w:w="2110" w:type="dxa"/>
          </w:tcPr>
          <w:p w14:paraId="7F502B37" w14:textId="77777777" w:rsidR="0061389D" w:rsidRPr="005A6495" w:rsidRDefault="0061389D" w:rsidP="00BB073B">
            <w:pPr>
              <w:cnfStyle w:val="000000000000" w:firstRow="0" w:lastRow="0" w:firstColumn="0" w:lastColumn="0" w:oddVBand="0" w:evenVBand="0" w:oddHBand="0" w:evenHBand="0" w:firstRowFirstColumn="0" w:firstRowLastColumn="0" w:lastRowFirstColumn="0" w:lastRowLastColumn="0"/>
              <w:rPr>
                <w:rFonts w:ascii="Cambria" w:hAnsi="Cambria" w:cs="Arial"/>
                <w:color w:val="444444"/>
                <w:sz w:val="20"/>
                <w:szCs w:val="20"/>
              </w:rPr>
            </w:pPr>
          </w:p>
        </w:tc>
        <w:tc>
          <w:tcPr>
            <w:tcW w:w="1960" w:type="dxa"/>
          </w:tcPr>
          <w:p w14:paraId="4196E713" w14:textId="77777777" w:rsidR="0061389D" w:rsidRPr="005A6495" w:rsidRDefault="0061389D"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c>
          <w:tcPr>
            <w:tcW w:w="2430" w:type="dxa"/>
          </w:tcPr>
          <w:p w14:paraId="552B94C0" w14:textId="77777777" w:rsidR="0061389D" w:rsidRPr="005A6495" w:rsidRDefault="0061389D"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c>
          <w:tcPr>
            <w:tcW w:w="1940" w:type="dxa"/>
          </w:tcPr>
          <w:p w14:paraId="03F66338" w14:textId="77777777" w:rsidR="0061389D" w:rsidRPr="005A6495" w:rsidRDefault="0061389D" w:rsidP="00BB073B">
            <w:pPr>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p>
        </w:tc>
      </w:tr>
      <w:tr w:rsidR="0061389D" w14:paraId="3E17AD98" w14:textId="77777777" w:rsidTr="005A649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5" w:type="dxa"/>
          </w:tcPr>
          <w:p w14:paraId="731827FA" w14:textId="792C4FEE" w:rsidR="0061389D" w:rsidRPr="005A6495" w:rsidRDefault="0061389D" w:rsidP="00BB073B">
            <w:pPr>
              <w:rPr>
                <w:rFonts w:ascii="Cambria" w:hAnsi="Cambria" w:cs="Arial"/>
                <w:color w:val="444444"/>
                <w:sz w:val="20"/>
                <w:szCs w:val="20"/>
              </w:rPr>
            </w:pPr>
            <w:r w:rsidRPr="005A6495">
              <w:rPr>
                <w:rFonts w:ascii="Cambria" w:hAnsi="Cambria" w:cs="Arial"/>
                <w:color w:val="444444"/>
                <w:sz w:val="20"/>
                <w:szCs w:val="20"/>
              </w:rPr>
              <w:t>2032</w:t>
            </w:r>
          </w:p>
        </w:tc>
        <w:tc>
          <w:tcPr>
            <w:tcW w:w="2110" w:type="dxa"/>
          </w:tcPr>
          <w:p w14:paraId="00C2948A" w14:textId="77777777" w:rsidR="0061389D" w:rsidRPr="005A6495" w:rsidRDefault="0061389D" w:rsidP="00BB073B">
            <w:pPr>
              <w:cnfStyle w:val="000000100000" w:firstRow="0" w:lastRow="0" w:firstColumn="0" w:lastColumn="0" w:oddVBand="0" w:evenVBand="0" w:oddHBand="1" w:evenHBand="0" w:firstRowFirstColumn="0" w:firstRowLastColumn="0" w:lastRowFirstColumn="0" w:lastRowLastColumn="0"/>
              <w:rPr>
                <w:rFonts w:ascii="Cambria" w:hAnsi="Cambria" w:cs="Arial"/>
                <w:color w:val="444444"/>
                <w:sz w:val="20"/>
                <w:szCs w:val="20"/>
              </w:rPr>
            </w:pPr>
          </w:p>
        </w:tc>
        <w:tc>
          <w:tcPr>
            <w:tcW w:w="1960" w:type="dxa"/>
          </w:tcPr>
          <w:p w14:paraId="43C92935" w14:textId="77777777" w:rsidR="0061389D" w:rsidRPr="005A6495" w:rsidRDefault="0061389D"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c>
          <w:tcPr>
            <w:tcW w:w="2430" w:type="dxa"/>
          </w:tcPr>
          <w:p w14:paraId="173E9D24" w14:textId="77777777" w:rsidR="0061389D" w:rsidRPr="005A6495" w:rsidRDefault="0061389D"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c>
          <w:tcPr>
            <w:tcW w:w="1940" w:type="dxa"/>
          </w:tcPr>
          <w:p w14:paraId="581F2693" w14:textId="77777777" w:rsidR="0061389D" w:rsidRPr="005A6495" w:rsidRDefault="0061389D" w:rsidP="00BB073B">
            <w:pPr>
              <w:cnfStyle w:val="000000100000" w:firstRow="0" w:lastRow="0" w:firstColumn="0" w:lastColumn="0" w:oddVBand="0" w:evenVBand="0" w:oddHBand="1" w:evenHBand="0" w:firstRowFirstColumn="0" w:firstRowLastColumn="0" w:lastRowFirstColumn="0" w:lastRowLastColumn="0"/>
              <w:rPr>
                <w:rFonts w:ascii="Cambria" w:hAnsi="Cambria"/>
                <w:sz w:val="20"/>
                <w:szCs w:val="20"/>
              </w:rPr>
            </w:pPr>
          </w:p>
        </w:tc>
      </w:tr>
    </w:tbl>
    <w:p w14:paraId="0928BFA8" w14:textId="77777777" w:rsidR="007F75A5" w:rsidRDefault="007F75A5" w:rsidP="00757DF4">
      <w:pPr>
        <w:rPr>
          <w:rFonts w:ascii="Cambria" w:hAnsi="Cambria"/>
          <w:sz w:val="24"/>
          <w:szCs w:val="24"/>
        </w:rPr>
      </w:pPr>
    </w:p>
    <w:p w14:paraId="60096E0A" w14:textId="77777777" w:rsidR="007F75A5" w:rsidRPr="00757DF4" w:rsidRDefault="007F75A5" w:rsidP="00757DF4">
      <w:pPr>
        <w:rPr>
          <w:rFonts w:ascii="Cambria" w:hAnsi="Cambria"/>
          <w:sz w:val="24"/>
          <w:szCs w:val="24"/>
        </w:rPr>
      </w:pPr>
    </w:p>
    <w:p w14:paraId="45635C2A" w14:textId="77777777" w:rsidR="0061389D" w:rsidRDefault="0061389D">
      <w:pPr>
        <w:rPr>
          <w:rFonts w:ascii="Cambria" w:hAnsi="Cambria"/>
          <w:b/>
          <w:sz w:val="24"/>
          <w:szCs w:val="24"/>
        </w:rPr>
      </w:pPr>
      <w:r>
        <w:rPr>
          <w:rFonts w:ascii="Cambria" w:hAnsi="Cambria"/>
          <w:b/>
          <w:sz w:val="24"/>
          <w:szCs w:val="24"/>
        </w:rPr>
        <w:br w:type="page"/>
      </w:r>
    </w:p>
    <w:p w14:paraId="59FD2F60" w14:textId="36B47E70" w:rsidR="001667A3" w:rsidRPr="005470D0" w:rsidRDefault="001667A3" w:rsidP="001667A3">
      <w:pPr>
        <w:rPr>
          <w:rFonts w:ascii="Cambria" w:hAnsi="Cambria"/>
          <w:b/>
          <w:sz w:val="24"/>
          <w:szCs w:val="24"/>
        </w:rPr>
      </w:pPr>
      <w:r>
        <w:rPr>
          <w:rFonts w:ascii="Cambria" w:hAnsi="Cambria"/>
          <w:b/>
          <w:sz w:val="24"/>
          <w:szCs w:val="24"/>
        </w:rPr>
        <w:lastRenderedPageBreak/>
        <w:t>XI</w:t>
      </w:r>
      <w:r w:rsidR="00697B37">
        <w:rPr>
          <w:rFonts w:ascii="Cambria" w:hAnsi="Cambria"/>
          <w:b/>
          <w:sz w:val="24"/>
          <w:szCs w:val="24"/>
        </w:rPr>
        <w:t>V</w:t>
      </w:r>
      <w:proofErr w:type="gramStart"/>
      <w:r>
        <w:rPr>
          <w:rFonts w:ascii="Cambria" w:hAnsi="Cambria"/>
          <w:b/>
          <w:sz w:val="24"/>
          <w:szCs w:val="24"/>
        </w:rPr>
        <w:t xml:space="preserve">.  </w:t>
      </w:r>
      <w:r>
        <w:rPr>
          <w:rFonts w:ascii="Cambria" w:hAnsi="Cambria"/>
          <w:b/>
          <w:sz w:val="24"/>
          <w:szCs w:val="24"/>
        </w:rPr>
        <w:tab/>
      </w:r>
      <w:proofErr w:type="gramEnd"/>
      <w:r w:rsidRPr="005470D0">
        <w:rPr>
          <w:rFonts w:ascii="Cambria" w:hAnsi="Cambria"/>
          <w:b/>
          <w:sz w:val="24"/>
          <w:szCs w:val="24"/>
        </w:rPr>
        <w:t xml:space="preserve">Previous </w:t>
      </w:r>
      <w:r>
        <w:rPr>
          <w:rFonts w:ascii="Cambria" w:hAnsi="Cambria"/>
          <w:b/>
          <w:sz w:val="24"/>
          <w:szCs w:val="24"/>
        </w:rPr>
        <w:t>CMTC Travel Scholarship Award Winners</w:t>
      </w:r>
    </w:p>
    <w:tbl>
      <w:tblPr>
        <w:tblStyle w:val="PlainTable1"/>
        <w:tblpPr w:leftFromText="45" w:rightFromText="45" w:vertAnchor="text"/>
        <w:tblW w:w="9225" w:type="dxa"/>
        <w:tblLook w:val="04A0" w:firstRow="1" w:lastRow="0" w:firstColumn="1" w:lastColumn="0" w:noHBand="0" w:noVBand="1"/>
      </w:tblPr>
      <w:tblGrid>
        <w:gridCol w:w="2812"/>
        <w:gridCol w:w="1413"/>
        <w:gridCol w:w="5000"/>
      </w:tblGrid>
      <w:tr w:rsidR="001667A3" w:rsidRPr="005470D0" w14:paraId="7F8242AF" w14:textId="77777777" w:rsidTr="00697B3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12" w:type="dxa"/>
            <w:hideMark/>
          </w:tcPr>
          <w:p w14:paraId="6E1C9C77" w14:textId="77777777" w:rsidR="001667A3" w:rsidRPr="001667A3" w:rsidRDefault="001667A3" w:rsidP="00BB073B">
            <w:pPr>
              <w:rPr>
                <w:rFonts w:ascii="Cambria" w:hAnsi="Cambria" w:cs="Arial"/>
                <w:b w:val="0"/>
                <w:color w:val="444444"/>
                <w:sz w:val="24"/>
                <w:szCs w:val="24"/>
              </w:rPr>
            </w:pPr>
            <w:r w:rsidRPr="001667A3">
              <w:rPr>
                <w:rStyle w:val="Strong"/>
                <w:rFonts w:ascii="Cambria" w:hAnsi="Cambria" w:cs="Arial"/>
                <w:b/>
                <w:color w:val="444444"/>
                <w:sz w:val="24"/>
                <w:szCs w:val="24"/>
              </w:rPr>
              <w:t>Name</w:t>
            </w:r>
          </w:p>
        </w:tc>
        <w:tc>
          <w:tcPr>
            <w:tcW w:w="1413" w:type="dxa"/>
            <w:hideMark/>
          </w:tcPr>
          <w:p w14:paraId="5AAB7E0F" w14:textId="29443709" w:rsidR="001667A3" w:rsidRPr="001667A3" w:rsidRDefault="001667A3" w:rsidP="00BB073B">
            <w:pPr>
              <w:cnfStyle w:val="100000000000" w:firstRow="1" w:lastRow="0" w:firstColumn="0" w:lastColumn="0" w:oddVBand="0" w:evenVBand="0" w:oddHBand="0" w:evenHBand="0" w:firstRowFirstColumn="0" w:firstRowLastColumn="0" w:lastRowFirstColumn="0" w:lastRowLastColumn="0"/>
              <w:rPr>
                <w:rFonts w:ascii="Cambria" w:hAnsi="Cambria" w:cs="Arial"/>
                <w:b w:val="0"/>
                <w:color w:val="444444"/>
                <w:sz w:val="24"/>
                <w:szCs w:val="24"/>
              </w:rPr>
            </w:pPr>
            <w:r w:rsidRPr="001667A3">
              <w:rPr>
                <w:rStyle w:val="Strong"/>
                <w:rFonts w:ascii="Cambria" w:hAnsi="Cambria" w:cs="Arial"/>
                <w:b/>
                <w:color w:val="444444"/>
                <w:sz w:val="24"/>
                <w:szCs w:val="24"/>
              </w:rPr>
              <w:t>Year</w:t>
            </w:r>
          </w:p>
        </w:tc>
        <w:tc>
          <w:tcPr>
            <w:tcW w:w="5000" w:type="dxa"/>
            <w:hideMark/>
          </w:tcPr>
          <w:p w14:paraId="000FF6F8" w14:textId="77777777" w:rsidR="001667A3" w:rsidRPr="001667A3" w:rsidRDefault="001667A3" w:rsidP="00BB073B">
            <w:pPr>
              <w:cnfStyle w:val="100000000000" w:firstRow="1" w:lastRow="0" w:firstColumn="0" w:lastColumn="0" w:oddVBand="0" w:evenVBand="0" w:oddHBand="0" w:evenHBand="0" w:firstRowFirstColumn="0" w:firstRowLastColumn="0" w:lastRowFirstColumn="0" w:lastRowLastColumn="0"/>
              <w:rPr>
                <w:rFonts w:ascii="Cambria" w:hAnsi="Cambria" w:cs="Arial"/>
                <w:b w:val="0"/>
                <w:color w:val="444444"/>
                <w:sz w:val="24"/>
                <w:szCs w:val="24"/>
              </w:rPr>
            </w:pPr>
            <w:r w:rsidRPr="001667A3">
              <w:rPr>
                <w:rFonts w:ascii="Cambria" w:hAnsi="Cambria"/>
                <w:bCs w:val="0"/>
                <w:sz w:val="24"/>
                <w:szCs w:val="24"/>
              </w:rPr>
              <w:t>Organization</w:t>
            </w:r>
          </w:p>
        </w:tc>
      </w:tr>
      <w:tr w:rsidR="001667A3" w:rsidRPr="00100E8C" w14:paraId="54E44CF0" w14:textId="77777777" w:rsidTr="00697B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4345356D" w14:textId="5E1BEAB0" w:rsidR="001667A3" w:rsidRPr="001667A3" w:rsidRDefault="001667A3" w:rsidP="00BB073B">
            <w:pPr>
              <w:rPr>
                <w:rFonts w:ascii="Cambria" w:hAnsi="Cambria" w:cs="Arial"/>
                <w:color w:val="444444"/>
                <w:sz w:val="24"/>
                <w:szCs w:val="24"/>
              </w:rPr>
            </w:pPr>
            <w:r w:rsidRPr="001667A3">
              <w:rPr>
                <w:rFonts w:ascii="Cambria" w:hAnsi="Cambria" w:cs="Arial"/>
                <w:color w:val="444444"/>
                <w:sz w:val="24"/>
                <w:szCs w:val="24"/>
              </w:rPr>
              <w:t>J</w:t>
            </w:r>
            <w:r w:rsidRPr="001667A3">
              <w:rPr>
                <w:rFonts w:ascii="Cambria" w:hAnsi="Cambria"/>
                <w:sz w:val="24"/>
                <w:szCs w:val="24"/>
              </w:rPr>
              <w:t>oseph Schmitt</w:t>
            </w:r>
          </w:p>
        </w:tc>
        <w:tc>
          <w:tcPr>
            <w:tcW w:w="1413" w:type="dxa"/>
          </w:tcPr>
          <w:p w14:paraId="511F75D5" w14:textId="4DA68453" w:rsidR="001667A3" w:rsidRPr="001667A3" w:rsidRDefault="001667A3" w:rsidP="00BB073B">
            <w:pPr>
              <w:cnfStyle w:val="000000100000" w:firstRow="0" w:lastRow="0" w:firstColumn="0" w:lastColumn="0" w:oddVBand="0" w:evenVBand="0" w:oddHBand="1" w:evenHBand="0" w:firstRowFirstColumn="0" w:firstRowLastColumn="0" w:lastRowFirstColumn="0" w:lastRowLastColumn="0"/>
              <w:rPr>
                <w:rFonts w:ascii="Cambria" w:hAnsi="Cambria" w:cs="Arial"/>
                <w:color w:val="444444"/>
                <w:sz w:val="24"/>
                <w:szCs w:val="24"/>
              </w:rPr>
            </w:pPr>
            <w:r w:rsidRPr="001667A3">
              <w:rPr>
                <w:rFonts w:ascii="Cambria" w:hAnsi="Cambria" w:cs="Arial"/>
                <w:color w:val="444444"/>
                <w:sz w:val="24"/>
                <w:szCs w:val="24"/>
              </w:rPr>
              <w:t>2</w:t>
            </w:r>
            <w:r w:rsidRPr="001667A3">
              <w:rPr>
                <w:rFonts w:ascii="Cambria" w:hAnsi="Cambria"/>
                <w:sz w:val="24"/>
                <w:szCs w:val="24"/>
              </w:rPr>
              <w:t>016</w:t>
            </w:r>
          </w:p>
        </w:tc>
        <w:tc>
          <w:tcPr>
            <w:tcW w:w="5000" w:type="dxa"/>
          </w:tcPr>
          <w:p w14:paraId="3EF8410C" w14:textId="4C6DD6EE" w:rsidR="001667A3" w:rsidRPr="001667A3" w:rsidRDefault="001667A3" w:rsidP="00BB073B">
            <w:pPr>
              <w:cnfStyle w:val="000000100000" w:firstRow="0" w:lastRow="0" w:firstColumn="0" w:lastColumn="0" w:oddVBand="0" w:evenVBand="0" w:oddHBand="1" w:evenHBand="0" w:firstRowFirstColumn="0" w:firstRowLastColumn="0" w:lastRowFirstColumn="0" w:lastRowLastColumn="0"/>
              <w:rPr>
                <w:rFonts w:ascii="Cambria" w:hAnsi="Cambria" w:cs="Arial"/>
                <w:color w:val="000000" w:themeColor="text1"/>
                <w:sz w:val="24"/>
                <w:szCs w:val="24"/>
              </w:rPr>
            </w:pPr>
            <w:r>
              <w:rPr>
                <w:rFonts w:ascii="Cambria" w:hAnsi="Cambria" w:cs="Arial"/>
                <w:color w:val="000000" w:themeColor="text1"/>
                <w:sz w:val="24"/>
                <w:szCs w:val="24"/>
              </w:rPr>
              <w:t>Virginia Tech</w:t>
            </w:r>
            <w:r w:rsidR="00697B37">
              <w:rPr>
                <w:rFonts w:ascii="Cambria" w:hAnsi="Cambria" w:cs="Arial"/>
                <w:color w:val="000000" w:themeColor="text1"/>
                <w:sz w:val="24"/>
                <w:szCs w:val="24"/>
              </w:rPr>
              <w:t xml:space="preserve"> University</w:t>
            </w:r>
          </w:p>
        </w:tc>
      </w:tr>
      <w:tr w:rsidR="001667A3" w:rsidRPr="00100E8C" w14:paraId="6B460E4D" w14:textId="77777777" w:rsidTr="00697B37">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55687C63" w14:textId="0465FF1E" w:rsidR="001667A3" w:rsidRPr="001667A3" w:rsidRDefault="00697B37" w:rsidP="00BB073B">
            <w:pPr>
              <w:rPr>
                <w:rFonts w:ascii="Cambria" w:hAnsi="Cambria" w:cs="Arial"/>
                <w:color w:val="444444"/>
                <w:sz w:val="24"/>
                <w:szCs w:val="24"/>
              </w:rPr>
            </w:pPr>
            <w:r>
              <w:rPr>
                <w:rFonts w:ascii="Cambria" w:hAnsi="Cambria" w:cs="Arial"/>
                <w:color w:val="444444"/>
                <w:sz w:val="24"/>
                <w:szCs w:val="24"/>
              </w:rPr>
              <w:t>Zach Moran</w:t>
            </w:r>
          </w:p>
        </w:tc>
        <w:tc>
          <w:tcPr>
            <w:tcW w:w="1413" w:type="dxa"/>
          </w:tcPr>
          <w:p w14:paraId="2478BCB4" w14:textId="3054C2A3" w:rsidR="001667A3" w:rsidRPr="001667A3" w:rsidRDefault="00697B37" w:rsidP="00BB073B">
            <w:pPr>
              <w:cnfStyle w:val="000000000000" w:firstRow="0" w:lastRow="0" w:firstColumn="0" w:lastColumn="0" w:oddVBand="0" w:evenVBand="0" w:oddHBand="0" w:evenHBand="0" w:firstRowFirstColumn="0" w:firstRowLastColumn="0" w:lastRowFirstColumn="0" w:lastRowLastColumn="0"/>
              <w:rPr>
                <w:rFonts w:ascii="Cambria" w:hAnsi="Cambria" w:cs="Arial"/>
                <w:color w:val="444444"/>
                <w:sz w:val="24"/>
                <w:szCs w:val="24"/>
              </w:rPr>
            </w:pPr>
            <w:r>
              <w:rPr>
                <w:rFonts w:ascii="Cambria" w:hAnsi="Cambria" w:cs="Arial"/>
                <w:color w:val="444444"/>
                <w:sz w:val="24"/>
                <w:szCs w:val="24"/>
              </w:rPr>
              <w:t>2017</w:t>
            </w:r>
          </w:p>
        </w:tc>
        <w:tc>
          <w:tcPr>
            <w:tcW w:w="5000" w:type="dxa"/>
          </w:tcPr>
          <w:p w14:paraId="46EC1DF5" w14:textId="7F2A3E75" w:rsidR="001667A3" w:rsidRPr="001667A3" w:rsidRDefault="00697B37" w:rsidP="00BB073B">
            <w:pP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4"/>
                <w:szCs w:val="24"/>
              </w:rPr>
            </w:pPr>
            <w:r>
              <w:rPr>
                <w:rFonts w:ascii="Cambria" w:hAnsi="Cambria" w:cs="Arial"/>
                <w:color w:val="000000" w:themeColor="text1"/>
                <w:sz w:val="24"/>
                <w:szCs w:val="24"/>
              </w:rPr>
              <w:t>Arkansas Tech University</w:t>
            </w:r>
          </w:p>
        </w:tc>
      </w:tr>
      <w:tr w:rsidR="001667A3" w:rsidRPr="00100E8C" w14:paraId="5336A129" w14:textId="77777777" w:rsidTr="00697B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799F990E" w14:textId="24641A4C" w:rsidR="001667A3" w:rsidRPr="001667A3" w:rsidRDefault="00697B37" w:rsidP="00BB073B">
            <w:pPr>
              <w:rPr>
                <w:rFonts w:ascii="Cambria" w:hAnsi="Cambria" w:cs="Arial"/>
                <w:color w:val="444444"/>
                <w:sz w:val="24"/>
                <w:szCs w:val="24"/>
              </w:rPr>
            </w:pPr>
            <w:r>
              <w:rPr>
                <w:rFonts w:ascii="Cambria" w:hAnsi="Cambria" w:cs="Arial"/>
                <w:color w:val="444444"/>
                <w:sz w:val="24"/>
                <w:szCs w:val="24"/>
              </w:rPr>
              <w:t>Corbin Hilling</w:t>
            </w:r>
          </w:p>
        </w:tc>
        <w:tc>
          <w:tcPr>
            <w:tcW w:w="1413" w:type="dxa"/>
          </w:tcPr>
          <w:p w14:paraId="7ABF9C4D" w14:textId="29014335" w:rsidR="001667A3" w:rsidRPr="001667A3" w:rsidRDefault="00697B37" w:rsidP="00BB073B">
            <w:pPr>
              <w:cnfStyle w:val="000000100000" w:firstRow="0" w:lastRow="0" w:firstColumn="0" w:lastColumn="0" w:oddVBand="0" w:evenVBand="0" w:oddHBand="1" w:evenHBand="0" w:firstRowFirstColumn="0" w:firstRowLastColumn="0" w:lastRowFirstColumn="0" w:lastRowLastColumn="0"/>
              <w:rPr>
                <w:rFonts w:ascii="Cambria" w:hAnsi="Cambria" w:cs="Arial"/>
                <w:color w:val="444444"/>
                <w:sz w:val="24"/>
                <w:szCs w:val="24"/>
              </w:rPr>
            </w:pPr>
            <w:r>
              <w:rPr>
                <w:rFonts w:ascii="Cambria" w:hAnsi="Cambria" w:cs="Arial"/>
                <w:color w:val="444444"/>
                <w:sz w:val="24"/>
                <w:szCs w:val="24"/>
              </w:rPr>
              <w:t>2018</w:t>
            </w:r>
          </w:p>
        </w:tc>
        <w:tc>
          <w:tcPr>
            <w:tcW w:w="5000" w:type="dxa"/>
          </w:tcPr>
          <w:p w14:paraId="23DC3DAB" w14:textId="30060495" w:rsidR="001667A3" w:rsidRPr="001667A3" w:rsidRDefault="00697B37" w:rsidP="00BB073B">
            <w:pPr>
              <w:cnfStyle w:val="000000100000" w:firstRow="0" w:lastRow="0" w:firstColumn="0" w:lastColumn="0" w:oddVBand="0" w:evenVBand="0" w:oddHBand="1" w:evenHBand="0" w:firstRowFirstColumn="0" w:firstRowLastColumn="0" w:lastRowFirstColumn="0" w:lastRowLastColumn="0"/>
              <w:rPr>
                <w:rFonts w:ascii="Cambria" w:hAnsi="Cambria" w:cs="Arial"/>
                <w:color w:val="000000" w:themeColor="text1"/>
                <w:sz w:val="24"/>
                <w:szCs w:val="24"/>
              </w:rPr>
            </w:pPr>
            <w:r>
              <w:rPr>
                <w:rFonts w:ascii="Cambria" w:hAnsi="Cambria" w:cs="Arial"/>
                <w:color w:val="000000" w:themeColor="text1"/>
                <w:sz w:val="24"/>
                <w:szCs w:val="24"/>
              </w:rPr>
              <w:t>Virginia Tech University</w:t>
            </w:r>
          </w:p>
        </w:tc>
      </w:tr>
      <w:tr w:rsidR="001667A3" w:rsidRPr="00100E8C" w14:paraId="562F028C" w14:textId="77777777" w:rsidTr="00697B37">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71D18C24" w14:textId="39383DD7" w:rsidR="001667A3" w:rsidRPr="001667A3" w:rsidRDefault="00697B37" w:rsidP="00BB073B">
            <w:pPr>
              <w:rPr>
                <w:rFonts w:ascii="Cambria" w:hAnsi="Cambria" w:cs="Arial"/>
                <w:color w:val="444444"/>
                <w:sz w:val="24"/>
                <w:szCs w:val="24"/>
              </w:rPr>
            </w:pPr>
            <w:r w:rsidRPr="00697B37">
              <w:rPr>
                <w:rFonts w:ascii="Cambria" w:hAnsi="Cambria" w:cs="Arial"/>
                <w:color w:val="444444"/>
                <w:sz w:val="24"/>
                <w:szCs w:val="24"/>
              </w:rPr>
              <w:t>Vaskar Nepal</w:t>
            </w:r>
          </w:p>
        </w:tc>
        <w:tc>
          <w:tcPr>
            <w:tcW w:w="1413" w:type="dxa"/>
          </w:tcPr>
          <w:p w14:paraId="0EFA30A6" w14:textId="4E84951C" w:rsidR="001667A3" w:rsidRPr="001667A3" w:rsidRDefault="00697B37" w:rsidP="00BB073B">
            <w:pPr>
              <w:cnfStyle w:val="000000000000" w:firstRow="0" w:lastRow="0" w:firstColumn="0" w:lastColumn="0" w:oddVBand="0" w:evenVBand="0" w:oddHBand="0" w:evenHBand="0" w:firstRowFirstColumn="0" w:firstRowLastColumn="0" w:lastRowFirstColumn="0" w:lastRowLastColumn="0"/>
              <w:rPr>
                <w:rFonts w:ascii="Cambria" w:hAnsi="Cambria" w:cs="Arial"/>
                <w:color w:val="444444"/>
                <w:sz w:val="24"/>
                <w:szCs w:val="24"/>
              </w:rPr>
            </w:pPr>
            <w:r>
              <w:rPr>
                <w:rFonts w:ascii="Cambria" w:hAnsi="Cambria" w:cs="Arial"/>
                <w:color w:val="444444"/>
                <w:sz w:val="24"/>
                <w:szCs w:val="24"/>
              </w:rPr>
              <w:t>2019</w:t>
            </w:r>
          </w:p>
        </w:tc>
        <w:tc>
          <w:tcPr>
            <w:tcW w:w="5000" w:type="dxa"/>
          </w:tcPr>
          <w:p w14:paraId="2F29159D" w14:textId="2E6F56ED" w:rsidR="001667A3" w:rsidRPr="001667A3" w:rsidRDefault="00697B37" w:rsidP="00697B37">
            <w:pP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4"/>
                <w:szCs w:val="24"/>
              </w:rPr>
            </w:pPr>
            <w:r w:rsidRPr="00697B37">
              <w:rPr>
                <w:rFonts w:ascii="Cambria" w:hAnsi="Cambria" w:cs="Arial"/>
                <w:color w:val="000000" w:themeColor="text1"/>
                <w:sz w:val="24"/>
                <w:szCs w:val="24"/>
              </w:rPr>
              <w:t>Virginia Institute of Marine</w:t>
            </w:r>
            <w:r>
              <w:rPr>
                <w:rFonts w:ascii="Cambria" w:hAnsi="Cambria" w:cs="Arial"/>
                <w:color w:val="000000" w:themeColor="text1"/>
                <w:sz w:val="24"/>
                <w:szCs w:val="24"/>
              </w:rPr>
              <w:t xml:space="preserve"> </w:t>
            </w:r>
            <w:r w:rsidRPr="00697B37">
              <w:rPr>
                <w:rFonts w:ascii="Cambria" w:hAnsi="Cambria" w:cs="Arial"/>
                <w:color w:val="000000" w:themeColor="text1"/>
                <w:sz w:val="24"/>
                <w:szCs w:val="24"/>
              </w:rPr>
              <w:t>Science</w:t>
            </w:r>
          </w:p>
        </w:tc>
      </w:tr>
      <w:tr w:rsidR="001667A3" w:rsidRPr="00100E8C" w14:paraId="4E1D88E5" w14:textId="77777777" w:rsidTr="00697B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64819EE2" w14:textId="25863291" w:rsidR="001667A3" w:rsidRPr="001667A3" w:rsidRDefault="00697B37" w:rsidP="00BB073B">
            <w:pPr>
              <w:rPr>
                <w:rFonts w:ascii="Cambria" w:hAnsi="Cambria" w:cs="Arial"/>
                <w:color w:val="444444"/>
                <w:sz w:val="24"/>
                <w:szCs w:val="24"/>
              </w:rPr>
            </w:pPr>
            <w:r w:rsidRPr="00697B37">
              <w:rPr>
                <w:rFonts w:ascii="Cambria" w:hAnsi="Cambria" w:cs="Arial"/>
                <w:color w:val="444444"/>
                <w:sz w:val="24"/>
                <w:szCs w:val="24"/>
              </w:rPr>
              <w:t>Bobby Cope</w:t>
            </w:r>
          </w:p>
        </w:tc>
        <w:tc>
          <w:tcPr>
            <w:tcW w:w="1413" w:type="dxa"/>
          </w:tcPr>
          <w:p w14:paraId="5BB91EC3" w14:textId="64F53E47" w:rsidR="001667A3" w:rsidRPr="001667A3" w:rsidRDefault="00697B37" w:rsidP="00BB073B">
            <w:pPr>
              <w:cnfStyle w:val="000000100000" w:firstRow="0" w:lastRow="0" w:firstColumn="0" w:lastColumn="0" w:oddVBand="0" w:evenVBand="0" w:oddHBand="1" w:evenHBand="0" w:firstRowFirstColumn="0" w:firstRowLastColumn="0" w:lastRowFirstColumn="0" w:lastRowLastColumn="0"/>
              <w:rPr>
                <w:rFonts w:ascii="Cambria" w:hAnsi="Cambria" w:cs="Arial"/>
                <w:color w:val="444444"/>
                <w:sz w:val="24"/>
                <w:szCs w:val="24"/>
              </w:rPr>
            </w:pPr>
            <w:r>
              <w:rPr>
                <w:rFonts w:ascii="Cambria" w:hAnsi="Cambria" w:cs="Arial"/>
                <w:color w:val="444444"/>
                <w:sz w:val="24"/>
                <w:szCs w:val="24"/>
              </w:rPr>
              <w:t>2020</w:t>
            </w:r>
          </w:p>
        </w:tc>
        <w:tc>
          <w:tcPr>
            <w:tcW w:w="5000" w:type="dxa"/>
          </w:tcPr>
          <w:p w14:paraId="67DE16CC" w14:textId="0881272B" w:rsidR="001667A3" w:rsidRPr="001667A3" w:rsidRDefault="00697B37" w:rsidP="00BB073B">
            <w:pPr>
              <w:cnfStyle w:val="000000100000" w:firstRow="0" w:lastRow="0" w:firstColumn="0" w:lastColumn="0" w:oddVBand="0" w:evenVBand="0" w:oddHBand="1" w:evenHBand="0" w:firstRowFirstColumn="0" w:firstRowLastColumn="0" w:lastRowFirstColumn="0" w:lastRowLastColumn="0"/>
              <w:rPr>
                <w:rFonts w:ascii="Cambria" w:hAnsi="Cambria" w:cs="Arial"/>
                <w:color w:val="000000" w:themeColor="text1"/>
                <w:sz w:val="24"/>
                <w:szCs w:val="24"/>
              </w:rPr>
            </w:pPr>
            <w:r w:rsidRPr="00697B37">
              <w:rPr>
                <w:rFonts w:ascii="Cambria" w:hAnsi="Cambria" w:cs="Arial"/>
                <w:color w:val="000000" w:themeColor="text1"/>
                <w:sz w:val="24"/>
                <w:szCs w:val="24"/>
              </w:rPr>
              <w:t>North Carolina State University</w:t>
            </w:r>
          </w:p>
        </w:tc>
      </w:tr>
      <w:tr w:rsidR="001667A3" w:rsidRPr="00100E8C" w14:paraId="6D54067A" w14:textId="77777777" w:rsidTr="00697B37">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5E198B89" w14:textId="58263133" w:rsidR="001667A3" w:rsidRPr="00697B37" w:rsidRDefault="00697B37" w:rsidP="00BB073B">
            <w:pPr>
              <w:rPr>
                <w:rFonts w:ascii="Cambria" w:hAnsi="Cambria" w:cs="Arial"/>
                <w:i/>
                <w:iCs/>
                <w:color w:val="444444"/>
                <w:sz w:val="24"/>
                <w:szCs w:val="24"/>
              </w:rPr>
            </w:pPr>
            <w:r w:rsidRPr="00697B37">
              <w:rPr>
                <w:rFonts w:ascii="Cambria" w:hAnsi="Cambria" w:cs="Arial"/>
                <w:i/>
                <w:iCs/>
                <w:color w:val="444444"/>
                <w:sz w:val="24"/>
                <w:szCs w:val="24"/>
              </w:rPr>
              <w:t>No applicants</w:t>
            </w:r>
          </w:p>
        </w:tc>
        <w:tc>
          <w:tcPr>
            <w:tcW w:w="1413" w:type="dxa"/>
          </w:tcPr>
          <w:p w14:paraId="150AF883" w14:textId="2D6DEE55" w:rsidR="001667A3" w:rsidRPr="001667A3" w:rsidRDefault="00697B37" w:rsidP="00BB073B">
            <w:pPr>
              <w:cnfStyle w:val="000000000000" w:firstRow="0" w:lastRow="0" w:firstColumn="0" w:lastColumn="0" w:oddVBand="0" w:evenVBand="0" w:oddHBand="0" w:evenHBand="0" w:firstRowFirstColumn="0" w:firstRowLastColumn="0" w:lastRowFirstColumn="0" w:lastRowLastColumn="0"/>
              <w:rPr>
                <w:rFonts w:ascii="Cambria" w:hAnsi="Cambria" w:cs="Arial"/>
                <w:color w:val="444444"/>
                <w:sz w:val="24"/>
                <w:szCs w:val="24"/>
              </w:rPr>
            </w:pPr>
            <w:r>
              <w:rPr>
                <w:rFonts w:ascii="Cambria" w:hAnsi="Cambria" w:cs="Arial"/>
                <w:color w:val="444444"/>
                <w:sz w:val="24"/>
                <w:szCs w:val="24"/>
              </w:rPr>
              <w:t>2021</w:t>
            </w:r>
          </w:p>
        </w:tc>
        <w:tc>
          <w:tcPr>
            <w:tcW w:w="5000" w:type="dxa"/>
          </w:tcPr>
          <w:p w14:paraId="60EC8916" w14:textId="05BCE77D" w:rsidR="001667A3" w:rsidRPr="001667A3" w:rsidRDefault="001667A3" w:rsidP="00BB073B">
            <w:pP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4"/>
                <w:szCs w:val="24"/>
              </w:rPr>
            </w:pPr>
          </w:p>
        </w:tc>
      </w:tr>
      <w:tr w:rsidR="001667A3" w:rsidRPr="00100E8C" w14:paraId="5E8F92CA" w14:textId="77777777" w:rsidTr="00697B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4B896F54" w14:textId="69E0B6E9" w:rsidR="001667A3" w:rsidRPr="00697B37" w:rsidRDefault="00697B37" w:rsidP="00BB073B">
            <w:pPr>
              <w:rPr>
                <w:rFonts w:ascii="Cambria" w:hAnsi="Cambria" w:cs="Arial"/>
                <w:i/>
                <w:iCs/>
                <w:color w:val="444444"/>
                <w:sz w:val="24"/>
                <w:szCs w:val="24"/>
              </w:rPr>
            </w:pPr>
            <w:r w:rsidRPr="00697B37">
              <w:rPr>
                <w:rFonts w:ascii="Cambria" w:hAnsi="Cambria" w:cs="Arial"/>
                <w:i/>
                <w:iCs/>
                <w:color w:val="444444"/>
                <w:sz w:val="24"/>
                <w:szCs w:val="24"/>
              </w:rPr>
              <w:t>No applicants</w:t>
            </w:r>
          </w:p>
        </w:tc>
        <w:tc>
          <w:tcPr>
            <w:tcW w:w="1413" w:type="dxa"/>
          </w:tcPr>
          <w:p w14:paraId="7280D0D7" w14:textId="339AAA6C" w:rsidR="001667A3" w:rsidRPr="001667A3" w:rsidRDefault="00697B37" w:rsidP="00BB073B">
            <w:pPr>
              <w:cnfStyle w:val="000000100000" w:firstRow="0" w:lastRow="0" w:firstColumn="0" w:lastColumn="0" w:oddVBand="0" w:evenVBand="0" w:oddHBand="1" w:evenHBand="0" w:firstRowFirstColumn="0" w:firstRowLastColumn="0" w:lastRowFirstColumn="0" w:lastRowLastColumn="0"/>
              <w:rPr>
                <w:rFonts w:ascii="Cambria" w:hAnsi="Cambria" w:cs="Arial"/>
                <w:color w:val="444444"/>
                <w:sz w:val="24"/>
                <w:szCs w:val="24"/>
              </w:rPr>
            </w:pPr>
            <w:r>
              <w:rPr>
                <w:rFonts w:ascii="Cambria" w:hAnsi="Cambria" w:cs="Arial"/>
                <w:color w:val="444444"/>
                <w:sz w:val="24"/>
                <w:szCs w:val="24"/>
              </w:rPr>
              <w:t>2022</w:t>
            </w:r>
          </w:p>
        </w:tc>
        <w:tc>
          <w:tcPr>
            <w:tcW w:w="5000" w:type="dxa"/>
          </w:tcPr>
          <w:p w14:paraId="52D8B473" w14:textId="5188EB69" w:rsidR="001667A3" w:rsidRPr="001667A3" w:rsidRDefault="001667A3" w:rsidP="00BB073B">
            <w:pPr>
              <w:cnfStyle w:val="000000100000" w:firstRow="0" w:lastRow="0" w:firstColumn="0" w:lastColumn="0" w:oddVBand="0" w:evenVBand="0" w:oddHBand="1" w:evenHBand="0" w:firstRowFirstColumn="0" w:firstRowLastColumn="0" w:lastRowFirstColumn="0" w:lastRowLastColumn="0"/>
              <w:rPr>
                <w:rFonts w:ascii="Cambria" w:hAnsi="Cambria" w:cs="Arial"/>
                <w:color w:val="000000" w:themeColor="text1"/>
                <w:sz w:val="24"/>
                <w:szCs w:val="24"/>
              </w:rPr>
            </w:pPr>
          </w:p>
        </w:tc>
      </w:tr>
      <w:tr w:rsidR="001667A3" w:rsidRPr="00100E8C" w14:paraId="133FD6AD" w14:textId="77777777" w:rsidTr="00697B37">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44FF489E" w14:textId="581DA74E" w:rsidR="001667A3" w:rsidRPr="00697B37" w:rsidRDefault="00697B37" w:rsidP="00BB073B">
            <w:pPr>
              <w:rPr>
                <w:rFonts w:ascii="Cambria" w:hAnsi="Cambria" w:cs="Arial"/>
                <w:i/>
                <w:iCs/>
                <w:color w:val="444444"/>
                <w:sz w:val="24"/>
                <w:szCs w:val="24"/>
              </w:rPr>
            </w:pPr>
            <w:r w:rsidRPr="00697B37">
              <w:rPr>
                <w:rFonts w:ascii="Cambria" w:hAnsi="Cambria" w:cs="Arial"/>
                <w:i/>
                <w:iCs/>
                <w:color w:val="444444"/>
                <w:sz w:val="24"/>
                <w:szCs w:val="24"/>
              </w:rPr>
              <w:t>No applicants</w:t>
            </w:r>
          </w:p>
        </w:tc>
        <w:tc>
          <w:tcPr>
            <w:tcW w:w="1413" w:type="dxa"/>
          </w:tcPr>
          <w:p w14:paraId="1091AB32" w14:textId="710982C9" w:rsidR="001667A3" w:rsidRPr="001667A3" w:rsidRDefault="00697B37" w:rsidP="00BB073B">
            <w:pPr>
              <w:cnfStyle w:val="000000000000" w:firstRow="0" w:lastRow="0" w:firstColumn="0" w:lastColumn="0" w:oddVBand="0" w:evenVBand="0" w:oddHBand="0" w:evenHBand="0" w:firstRowFirstColumn="0" w:firstRowLastColumn="0" w:lastRowFirstColumn="0" w:lastRowLastColumn="0"/>
              <w:rPr>
                <w:rFonts w:ascii="Cambria" w:hAnsi="Cambria" w:cs="Arial"/>
                <w:color w:val="444444"/>
                <w:sz w:val="24"/>
                <w:szCs w:val="24"/>
              </w:rPr>
            </w:pPr>
            <w:r>
              <w:rPr>
                <w:rFonts w:ascii="Cambria" w:hAnsi="Cambria" w:cs="Arial"/>
                <w:color w:val="444444"/>
                <w:sz w:val="24"/>
                <w:szCs w:val="24"/>
              </w:rPr>
              <w:t>2023</w:t>
            </w:r>
          </w:p>
        </w:tc>
        <w:tc>
          <w:tcPr>
            <w:tcW w:w="5000" w:type="dxa"/>
          </w:tcPr>
          <w:p w14:paraId="3F614FD1" w14:textId="14304B2C" w:rsidR="001667A3" w:rsidRPr="001667A3" w:rsidRDefault="001667A3" w:rsidP="00BB073B">
            <w:pPr>
              <w:cnfStyle w:val="000000000000" w:firstRow="0" w:lastRow="0" w:firstColumn="0" w:lastColumn="0" w:oddVBand="0" w:evenVBand="0" w:oddHBand="0" w:evenHBand="0" w:firstRowFirstColumn="0" w:firstRowLastColumn="0" w:lastRowFirstColumn="0" w:lastRowLastColumn="0"/>
              <w:rPr>
                <w:rFonts w:ascii="Cambria" w:hAnsi="Cambria" w:cs="Arial"/>
                <w:color w:val="000000" w:themeColor="text1"/>
                <w:sz w:val="24"/>
                <w:szCs w:val="24"/>
              </w:rPr>
            </w:pPr>
          </w:p>
        </w:tc>
      </w:tr>
      <w:tr w:rsidR="001667A3" w:rsidRPr="00100E8C" w14:paraId="58BF2CDC" w14:textId="77777777" w:rsidTr="00697B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131B64D8" w14:textId="1AF8CA71" w:rsidR="001667A3" w:rsidRPr="001667A3" w:rsidRDefault="00697B37" w:rsidP="00BB073B">
            <w:pPr>
              <w:rPr>
                <w:rFonts w:ascii="Cambria" w:hAnsi="Cambria" w:cs="Arial"/>
                <w:color w:val="444444"/>
                <w:sz w:val="24"/>
                <w:szCs w:val="24"/>
              </w:rPr>
            </w:pPr>
            <w:r w:rsidRPr="00697B37">
              <w:rPr>
                <w:rFonts w:ascii="Cambria" w:hAnsi="Cambria" w:cs="Arial"/>
                <w:color w:val="444444"/>
                <w:sz w:val="24"/>
                <w:szCs w:val="24"/>
              </w:rPr>
              <w:t>Yesutor Soku</w:t>
            </w:r>
          </w:p>
        </w:tc>
        <w:tc>
          <w:tcPr>
            <w:tcW w:w="1413" w:type="dxa"/>
          </w:tcPr>
          <w:p w14:paraId="1CF87C93" w14:textId="37CDA43B" w:rsidR="001667A3" w:rsidRPr="001667A3" w:rsidRDefault="00697B37" w:rsidP="00BB073B">
            <w:pPr>
              <w:cnfStyle w:val="000000100000" w:firstRow="0" w:lastRow="0" w:firstColumn="0" w:lastColumn="0" w:oddVBand="0" w:evenVBand="0" w:oddHBand="1" w:evenHBand="0" w:firstRowFirstColumn="0" w:firstRowLastColumn="0" w:lastRowFirstColumn="0" w:lastRowLastColumn="0"/>
              <w:rPr>
                <w:rFonts w:ascii="Cambria" w:hAnsi="Cambria" w:cs="Arial"/>
                <w:color w:val="444444"/>
                <w:sz w:val="24"/>
                <w:szCs w:val="24"/>
              </w:rPr>
            </w:pPr>
            <w:r>
              <w:rPr>
                <w:rFonts w:ascii="Cambria" w:hAnsi="Cambria" w:cs="Arial"/>
                <w:color w:val="444444"/>
                <w:sz w:val="24"/>
                <w:szCs w:val="24"/>
              </w:rPr>
              <w:t>2024</w:t>
            </w:r>
          </w:p>
        </w:tc>
        <w:tc>
          <w:tcPr>
            <w:tcW w:w="5000" w:type="dxa"/>
          </w:tcPr>
          <w:p w14:paraId="03CFDF89" w14:textId="36C6F64A" w:rsidR="001667A3" w:rsidRPr="001667A3" w:rsidRDefault="00697B37" w:rsidP="00BB073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Tuskegee University</w:t>
            </w:r>
          </w:p>
        </w:tc>
      </w:tr>
      <w:tr w:rsidR="001667A3" w:rsidRPr="00100E8C" w14:paraId="541E4B86" w14:textId="77777777" w:rsidTr="00697B37">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3928E690" w14:textId="2FB66430" w:rsidR="001667A3" w:rsidRPr="001667A3" w:rsidRDefault="00FB5307" w:rsidP="00BB073B">
            <w:pPr>
              <w:rPr>
                <w:rFonts w:ascii="Cambria" w:hAnsi="Cambria" w:cs="Arial"/>
                <w:color w:val="444444"/>
                <w:sz w:val="24"/>
                <w:szCs w:val="24"/>
              </w:rPr>
            </w:pPr>
            <w:r>
              <w:rPr>
                <w:rFonts w:ascii="Cambria" w:hAnsi="Cambria" w:cs="Arial"/>
                <w:color w:val="444444"/>
                <w:sz w:val="24"/>
                <w:szCs w:val="24"/>
              </w:rPr>
              <w:t>Justin Kowalski</w:t>
            </w:r>
          </w:p>
        </w:tc>
        <w:tc>
          <w:tcPr>
            <w:tcW w:w="1413" w:type="dxa"/>
          </w:tcPr>
          <w:p w14:paraId="7121F8B4" w14:textId="34CE114E" w:rsidR="001667A3" w:rsidRPr="001667A3" w:rsidRDefault="00697B37" w:rsidP="00BB073B">
            <w:pPr>
              <w:cnfStyle w:val="000000000000" w:firstRow="0" w:lastRow="0" w:firstColumn="0" w:lastColumn="0" w:oddVBand="0" w:evenVBand="0" w:oddHBand="0" w:evenHBand="0" w:firstRowFirstColumn="0" w:firstRowLastColumn="0" w:lastRowFirstColumn="0" w:lastRowLastColumn="0"/>
              <w:rPr>
                <w:rFonts w:ascii="Cambria" w:hAnsi="Cambria" w:cs="Arial"/>
                <w:color w:val="444444"/>
                <w:sz w:val="24"/>
                <w:szCs w:val="24"/>
              </w:rPr>
            </w:pPr>
            <w:r>
              <w:rPr>
                <w:rFonts w:ascii="Cambria" w:hAnsi="Cambria" w:cs="Arial"/>
                <w:color w:val="444444"/>
                <w:sz w:val="24"/>
                <w:szCs w:val="24"/>
              </w:rPr>
              <w:t>2025</w:t>
            </w:r>
          </w:p>
        </w:tc>
        <w:tc>
          <w:tcPr>
            <w:tcW w:w="5000" w:type="dxa"/>
          </w:tcPr>
          <w:p w14:paraId="3F4EFBCA" w14:textId="2A7DFB3A" w:rsidR="001667A3" w:rsidRPr="001667A3" w:rsidRDefault="00FB5307" w:rsidP="00BB073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Auburn University</w:t>
            </w:r>
          </w:p>
        </w:tc>
      </w:tr>
      <w:tr w:rsidR="00697B37" w:rsidRPr="00100E8C" w14:paraId="14DC20CA" w14:textId="77777777" w:rsidTr="00697B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0D7038E5" w14:textId="77777777" w:rsidR="00697B37" w:rsidRPr="001667A3" w:rsidRDefault="00697B37" w:rsidP="00BB073B">
            <w:pPr>
              <w:rPr>
                <w:rFonts w:ascii="Cambria" w:hAnsi="Cambria" w:cs="Arial"/>
                <w:color w:val="444444"/>
                <w:sz w:val="24"/>
                <w:szCs w:val="24"/>
              </w:rPr>
            </w:pPr>
          </w:p>
        </w:tc>
        <w:tc>
          <w:tcPr>
            <w:tcW w:w="1413" w:type="dxa"/>
          </w:tcPr>
          <w:p w14:paraId="254352A1" w14:textId="04BE6491" w:rsidR="00697B37" w:rsidRDefault="00697B37" w:rsidP="00BB073B">
            <w:pPr>
              <w:cnfStyle w:val="000000100000" w:firstRow="0" w:lastRow="0" w:firstColumn="0" w:lastColumn="0" w:oddVBand="0" w:evenVBand="0" w:oddHBand="1" w:evenHBand="0" w:firstRowFirstColumn="0" w:firstRowLastColumn="0" w:lastRowFirstColumn="0" w:lastRowLastColumn="0"/>
              <w:rPr>
                <w:rFonts w:ascii="Cambria" w:hAnsi="Cambria" w:cs="Arial"/>
                <w:color w:val="444444"/>
                <w:sz w:val="24"/>
                <w:szCs w:val="24"/>
              </w:rPr>
            </w:pPr>
            <w:r>
              <w:rPr>
                <w:rFonts w:ascii="Cambria" w:hAnsi="Cambria" w:cs="Arial"/>
                <w:color w:val="444444"/>
                <w:sz w:val="24"/>
                <w:szCs w:val="24"/>
              </w:rPr>
              <w:t>2026</w:t>
            </w:r>
          </w:p>
        </w:tc>
        <w:tc>
          <w:tcPr>
            <w:tcW w:w="5000" w:type="dxa"/>
          </w:tcPr>
          <w:p w14:paraId="22C5AF20" w14:textId="77777777" w:rsidR="00697B37" w:rsidRPr="001667A3" w:rsidRDefault="00697B37" w:rsidP="00BB073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697B37" w:rsidRPr="00100E8C" w14:paraId="06AC7040" w14:textId="77777777" w:rsidTr="00697B37">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5BE2A7C5" w14:textId="77777777" w:rsidR="00697B37" w:rsidRPr="001667A3" w:rsidRDefault="00697B37" w:rsidP="00BB073B">
            <w:pPr>
              <w:rPr>
                <w:rFonts w:ascii="Cambria" w:hAnsi="Cambria" w:cs="Arial"/>
                <w:color w:val="444444"/>
                <w:sz w:val="24"/>
                <w:szCs w:val="24"/>
              </w:rPr>
            </w:pPr>
          </w:p>
        </w:tc>
        <w:tc>
          <w:tcPr>
            <w:tcW w:w="1413" w:type="dxa"/>
          </w:tcPr>
          <w:p w14:paraId="214B07DC" w14:textId="2AE0034E" w:rsidR="00697B37" w:rsidRDefault="00697B37" w:rsidP="00BB073B">
            <w:pPr>
              <w:cnfStyle w:val="000000000000" w:firstRow="0" w:lastRow="0" w:firstColumn="0" w:lastColumn="0" w:oddVBand="0" w:evenVBand="0" w:oddHBand="0" w:evenHBand="0" w:firstRowFirstColumn="0" w:firstRowLastColumn="0" w:lastRowFirstColumn="0" w:lastRowLastColumn="0"/>
              <w:rPr>
                <w:rFonts w:ascii="Cambria" w:hAnsi="Cambria" w:cs="Arial"/>
                <w:color w:val="444444"/>
                <w:sz w:val="24"/>
                <w:szCs w:val="24"/>
              </w:rPr>
            </w:pPr>
            <w:r>
              <w:rPr>
                <w:rFonts w:ascii="Cambria" w:hAnsi="Cambria" w:cs="Arial"/>
                <w:color w:val="444444"/>
                <w:sz w:val="24"/>
                <w:szCs w:val="24"/>
              </w:rPr>
              <w:t>2027</w:t>
            </w:r>
          </w:p>
        </w:tc>
        <w:tc>
          <w:tcPr>
            <w:tcW w:w="5000" w:type="dxa"/>
          </w:tcPr>
          <w:p w14:paraId="56794DD9" w14:textId="77777777" w:rsidR="00697B37" w:rsidRPr="001667A3" w:rsidRDefault="00697B37" w:rsidP="00BB073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697B37" w:rsidRPr="00100E8C" w14:paraId="53E20726" w14:textId="77777777" w:rsidTr="00697B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205B08BD" w14:textId="77777777" w:rsidR="00697B37" w:rsidRPr="001667A3" w:rsidRDefault="00697B37" w:rsidP="00BB073B">
            <w:pPr>
              <w:rPr>
                <w:rFonts w:ascii="Cambria" w:hAnsi="Cambria" w:cs="Arial"/>
                <w:color w:val="444444"/>
                <w:sz w:val="24"/>
                <w:szCs w:val="24"/>
              </w:rPr>
            </w:pPr>
          </w:p>
        </w:tc>
        <w:tc>
          <w:tcPr>
            <w:tcW w:w="1413" w:type="dxa"/>
          </w:tcPr>
          <w:p w14:paraId="5F6B0B0E" w14:textId="7A7A10FF" w:rsidR="00697B37" w:rsidRDefault="00697B37" w:rsidP="00BB073B">
            <w:pPr>
              <w:cnfStyle w:val="000000100000" w:firstRow="0" w:lastRow="0" w:firstColumn="0" w:lastColumn="0" w:oddVBand="0" w:evenVBand="0" w:oddHBand="1" w:evenHBand="0" w:firstRowFirstColumn="0" w:firstRowLastColumn="0" w:lastRowFirstColumn="0" w:lastRowLastColumn="0"/>
              <w:rPr>
                <w:rFonts w:ascii="Cambria" w:hAnsi="Cambria" w:cs="Arial"/>
                <w:color w:val="444444"/>
                <w:sz w:val="24"/>
                <w:szCs w:val="24"/>
              </w:rPr>
            </w:pPr>
            <w:r>
              <w:rPr>
                <w:rFonts w:ascii="Cambria" w:hAnsi="Cambria" w:cs="Arial"/>
                <w:color w:val="444444"/>
                <w:sz w:val="24"/>
                <w:szCs w:val="24"/>
              </w:rPr>
              <w:t>2028</w:t>
            </w:r>
          </w:p>
        </w:tc>
        <w:tc>
          <w:tcPr>
            <w:tcW w:w="5000" w:type="dxa"/>
          </w:tcPr>
          <w:p w14:paraId="28941478" w14:textId="77777777" w:rsidR="00697B37" w:rsidRPr="001667A3" w:rsidRDefault="00697B37" w:rsidP="00BB073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697B37" w:rsidRPr="00100E8C" w14:paraId="1039754A" w14:textId="77777777" w:rsidTr="00697B37">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2139288E" w14:textId="77777777" w:rsidR="00697B37" w:rsidRPr="001667A3" w:rsidRDefault="00697B37" w:rsidP="00BB073B">
            <w:pPr>
              <w:rPr>
                <w:rFonts w:ascii="Cambria" w:hAnsi="Cambria" w:cs="Arial"/>
                <w:color w:val="444444"/>
                <w:sz w:val="24"/>
                <w:szCs w:val="24"/>
              </w:rPr>
            </w:pPr>
          </w:p>
        </w:tc>
        <w:tc>
          <w:tcPr>
            <w:tcW w:w="1413" w:type="dxa"/>
          </w:tcPr>
          <w:p w14:paraId="28D58AB5" w14:textId="52FE8A32" w:rsidR="00697B37" w:rsidRDefault="00697B37" w:rsidP="00BB073B">
            <w:pPr>
              <w:cnfStyle w:val="000000000000" w:firstRow="0" w:lastRow="0" w:firstColumn="0" w:lastColumn="0" w:oddVBand="0" w:evenVBand="0" w:oddHBand="0" w:evenHBand="0" w:firstRowFirstColumn="0" w:firstRowLastColumn="0" w:lastRowFirstColumn="0" w:lastRowLastColumn="0"/>
              <w:rPr>
                <w:rFonts w:ascii="Cambria" w:hAnsi="Cambria" w:cs="Arial"/>
                <w:color w:val="444444"/>
                <w:sz w:val="24"/>
                <w:szCs w:val="24"/>
              </w:rPr>
            </w:pPr>
            <w:r>
              <w:rPr>
                <w:rFonts w:ascii="Cambria" w:hAnsi="Cambria" w:cs="Arial"/>
                <w:color w:val="444444"/>
                <w:sz w:val="24"/>
                <w:szCs w:val="24"/>
              </w:rPr>
              <w:t>2029</w:t>
            </w:r>
          </w:p>
        </w:tc>
        <w:tc>
          <w:tcPr>
            <w:tcW w:w="5000" w:type="dxa"/>
          </w:tcPr>
          <w:p w14:paraId="2337014C" w14:textId="77777777" w:rsidR="00697B37" w:rsidRPr="001667A3" w:rsidRDefault="00697B37" w:rsidP="00BB073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61389D" w:rsidRPr="00100E8C" w14:paraId="39C1D50A" w14:textId="77777777" w:rsidTr="00697B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7C402606" w14:textId="77777777" w:rsidR="0061389D" w:rsidRPr="001667A3" w:rsidRDefault="0061389D" w:rsidP="00BB073B">
            <w:pPr>
              <w:rPr>
                <w:rFonts w:ascii="Cambria" w:hAnsi="Cambria" w:cs="Arial"/>
                <w:color w:val="444444"/>
                <w:sz w:val="24"/>
                <w:szCs w:val="24"/>
              </w:rPr>
            </w:pPr>
          </w:p>
        </w:tc>
        <w:tc>
          <w:tcPr>
            <w:tcW w:w="1413" w:type="dxa"/>
          </w:tcPr>
          <w:p w14:paraId="43FFBE6C" w14:textId="35F92DAE" w:rsidR="0061389D" w:rsidRDefault="0061389D" w:rsidP="00BB073B">
            <w:pPr>
              <w:cnfStyle w:val="000000100000" w:firstRow="0" w:lastRow="0" w:firstColumn="0" w:lastColumn="0" w:oddVBand="0" w:evenVBand="0" w:oddHBand="1" w:evenHBand="0" w:firstRowFirstColumn="0" w:firstRowLastColumn="0" w:lastRowFirstColumn="0" w:lastRowLastColumn="0"/>
              <w:rPr>
                <w:rFonts w:ascii="Cambria" w:hAnsi="Cambria" w:cs="Arial"/>
                <w:color w:val="444444"/>
                <w:sz w:val="24"/>
                <w:szCs w:val="24"/>
              </w:rPr>
            </w:pPr>
            <w:r>
              <w:rPr>
                <w:rFonts w:ascii="Cambria" w:hAnsi="Cambria" w:cs="Arial"/>
                <w:color w:val="444444"/>
                <w:sz w:val="24"/>
                <w:szCs w:val="24"/>
              </w:rPr>
              <w:t>2030</w:t>
            </w:r>
          </w:p>
        </w:tc>
        <w:tc>
          <w:tcPr>
            <w:tcW w:w="5000" w:type="dxa"/>
          </w:tcPr>
          <w:p w14:paraId="45391405" w14:textId="77777777" w:rsidR="0061389D" w:rsidRPr="001667A3" w:rsidRDefault="0061389D" w:rsidP="00BB073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61389D" w:rsidRPr="00100E8C" w14:paraId="16881D7F" w14:textId="77777777" w:rsidTr="00697B37">
        <w:trPr>
          <w:trHeight w:val="300"/>
        </w:trPr>
        <w:tc>
          <w:tcPr>
            <w:cnfStyle w:val="001000000000" w:firstRow="0" w:lastRow="0" w:firstColumn="1" w:lastColumn="0" w:oddVBand="0" w:evenVBand="0" w:oddHBand="0" w:evenHBand="0" w:firstRowFirstColumn="0" w:firstRowLastColumn="0" w:lastRowFirstColumn="0" w:lastRowLastColumn="0"/>
            <w:tcW w:w="0" w:type="auto"/>
          </w:tcPr>
          <w:p w14:paraId="5C16B693" w14:textId="77777777" w:rsidR="0061389D" w:rsidRPr="001667A3" w:rsidRDefault="0061389D" w:rsidP="00BB073B">
            <w:pPr>
              <w:rPr>
                <w:rFonts w:ascii="Cambria" w:hAnsi="Cambria" w:cs="Arial"/>
                <w:color w:val="444444"/>
                <w:sz w:val="24"/>
                <w:szCs w:val="24"/>
              </w:rPr>
            </w:pPr>
          </w:p>
        </w:tc>
        <w:tc>
          <w:tcPr>
            <w:tcW w:w="1413" w:type="dxa"/>
          </w:tcPr>
          <w:p w14:paraId="6E670C5A" w14:textId="27F0113B" w:rsidR="0061389D" w:rsidRDefault="0061389D" w:rsidP="00BB073B">
            <w:pPr>
              <w:cnfStyle w:val="000000000000" w:firstRow="0" w:lastRow="0" w:firstColumn="0" w:lastColumn="0" w:oddVBand="0" w:evenVBand="0" w:oddHBand="0" w:evenHBand="0" w:firstRowFirstColumn="0" w:firstRowLastColumn="0" w:lastRowFirstColumn="0" w:lastRowLastColumn="0"/>
              <w:rPr>
                <w:rFonts w:ascii="Cambria" w:hAnsi="Cambria" w:cs="Arial"/>
                <w:color w:val="444444"/>
                <w:sz w:val="24"/>
                <w:szCs w:val="24"/>
              </w:rPr>
            </w:pPr>
            <w:r>
              <w:rPr>
                <w:rFonts w:ascii="Cambria" w:hAnsi="Cambria" w:cs="Arial"/>
                <w:color w:val="444444"/>
                <w:sz w:val="24"/>
                <w:szCs w:val="24"/>
              </w:rPr>
              <w:t>2031</w:t>
            </w:r>
          </w:p>
        </w:tc>
        <w:tc>
          <w:tcPr>
            <w:tcW w:w="5000" w:type="dxa"/>
          </w:tcPr>
          <w:p w14:paraId="0251C891" w14:textId="77777777" w:rsidR="0061389D" w:rsidRPr="001667A3" w:rsidRDefault="0061389D" w:rsidP="00BB073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61389D" w:rsidRPr="00100E8C" w14:paraId="0EC143E1" w14:textId="77777777" w:rsidTr="00697B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Pr>
          <w:p w14:paraId="7EE05B2A" w14:textId="77777777" w:rsidR="0061389D" w:rsidRPr="001667A3" w:rsidRDefault="0061389D" w:rsidP="00BB073B">
            <w:pPr>
              <w:rPr>
                <w:rFonts w:ascii="Cambria" w:hAnsi="Cambria" w:cs="Arial"/>
                <w:color w:val="444444"/>
                <w:sz w:val="24"/>
                <w:szCs w:val="24"/>
              </w:rPr>
            </w:pPr>
          </w:p>
        </w:tc>
        <w:tc>
          <w:tcPr>
            <w:tcW w:w="1413" w:type="dxa"/>
          </w:tcPr>
          <w:p w14:paraId="00165CCA" w14:textId="4EC4B1BF" w:rsidR="0061389D" w:rsidRDefault="0061389D" w:rsidP="00BB073B">
            <w:pPr>
              <w:cnfStyle w:val="000000100000" w:firstRow="0" w:lastRow="0" w:firstColumn="0" w:lastColumn="0" w:oddVBand="0" w:evenVBand="0" w:oddHBand="1" w:evenHBand="0" w:firstRowFirstColumn="0" w:firstRowLastColumn="0" w:lastRowFirstColumn="0" w:lastRowLastColumn="0"/>
              <w:rPr>
                <w:rFonts w:ascii="Cambria" w:hAnsi="Cambria" w:cs="Arial"/>
                <w:color w:val="444444"/>
                <w:sz w:val="24"/>
                <w:szCs w:val="24"/>
              </w:rPr>
            </w:pPr>
            <w:r>
              <w:rPr>
                <w:rFonts w:ascii="Cambria" w:hAnsi="Cambria" w:cs="Arial"/>
                <w:color w:val="444444"/>
                <w:sz w:val="24"/>
                <w:szCs w:val="24"/>
              </w:rPr>
              <w:t>2032</w:t>
            </w:r>
          </w:p>
        </w:tc>
        <w:tc>
          <w:tcPr>
            <w:tcW w:w="5000" w:type="dxa"/>
          </w:tcPr>
          <w:p w14:paraId="74F24EAD" w14:textId="77777777" w:rsidR="0061389D" w:rsidRPr="001667A3" w:rsidRDefault="0061389D" w:rsidP="00BB073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bl>
    <w:p w14:paraId="562C6547" w14:textId="77777777" w:rsidR="00757DF4" w:rsidRDefault="00757DF4" w:rsidP="007A692B">
      <w:pPr>
        <w:rPr>
          <w:rFonts w:ascii="Cambria" w:hAnsi="Cambria"/>
          <w:b/>
          <w:sz w:val="24"/>
          <w:szCs w:val="24"/>
        </w:rPr>
      </w:pPr>
      <w:r>
        <w:rPr>
          <w:rFonts w:ascii="Cambria" w:hAnsi="Cambria"/>
          <w:b/>
          <w:sz w:val="24"/>
          <w:szCs w:val="24"/>
        </w:rPr>
        <w:br w:type="page"/>
      </w:r>
    </w:p>
    <w:p w14:paraId="4D042535" w14:textId="4F89025C" w:rsidR="00E41CBC" w:rsidRPr="005470D0" w:rsidRDefault="00E41CBC" w:rsidP="007A692B">
      <w:pPr>
        <w:rPr>
          <w:rFonts w:ascii="Cambria" w:hAnsi="Cambria"/>
          <w:b/>
          <w:sz w:val="24"/>
          <w:szCs w:val="24"/>
        </w:rPr>
      </w:pPr>
      <w:r w:rsidRPr="005470D0">
        <w:rPr>
          <w:rFonts w:ascii="Cambria" w:hAnsi="Cambria"/>
          <w:b/>
          <w:sz w:val="24"/>
          <w:szCs w:val="24"/>
        </w:rPr>
        <w:lastRenderedPageBreak/>
        <w:t>Appendix A.</w:t>
      </w:r>
    </w:p>
    <w:p w14:paraId="331448FB" w14:textId="77777777" w:rsidR="007A692B" w:rsidRPr="005470D0" w:rsidRDefault="00E41CBC" w:rsidP="007A692B">
      <w:pPr>
        <w:rPr>
          <w:rFonts w:ascii="Cambria" w:hAnsi="Cambria"/>
          <w:sz w:val="24"/>
          <w:szCs w:val="24"/>
        </w:rPr>
      </w:pPr>
      <w:r w:rsidRPr="005470D0">
        <w:rPr>
          <w:noProof/>
          <w:sz w:val="24"/>
          <w:szCs w:val="24"/>
        </w:rPr>
        <w:drawing>
          <wp:inline distT="0" distB="0" distL="0" distR="0" wp14:anchorId="6D48E0C5" wp14:editId="1FE3D4FD">
            <wp:extent cx="5943600" cy="697030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970307"/>
                    </a:xfrm>
                    <a:prstGeom prst="rect">
                      <a:avLst/>
                    </a:prstGeom>
                    <a:noFill/>
                    <a:ln>
                      <a:noFill/>
                    </a:ln>
                  </pic:spPr>
                </pic:pic>
              </a:graphicData>
            </a:graphic>
          </wp:inline>
        </w:drawing>
      </w:r>
    </w:p>
    <w:p w14:paraId="2C40A026" w14:textId="77777777" w:rsidR="007A692B" w:rsidRPr="005470D0" w:rsidRDefault="007A692B" w:rsidP="007A692B">
      <w:pPr>
        <w:rPr>
          <w:rFonts w:ascii="Cambria" w:hAnsi="Cambria"/>
          <w:sz w:val="24"/>
          <w:szCs w:val="24"/>
        </w:rPr>
      </w:pPr>
    </w:p>
    <w:p w14:paraId="464C98E9" w14:textId="77777777" w:rsidR="007A692B" w:rsidRPr="005470D0" w:rsidRDefault="007A692B" w:rsidP="007A692B">
      <w:pPr>
        <w:rPr>
          <w:rFonts w:ascii="Cambria" w:hAnsi="Cambria"/>
          <w:sz w:val="24"/>
          <w:szCs w:val="24"/>
        </w:rPr>
      </w:pPr>
    </w:p>
    <w:p w14:paraId="03930AF3" w14:textId="77777777" w:rsidR="007A692B" w:rsidRPr="005470D0" w:rsidRDefault="007A692B" w:rsidP="007A692B">
      <w:pPr>
        <w:rPr>
          <w:rFonts w:ascii="Cambria" w:hAnsi="Cambria"/>
          <w:sz w:val="24"/>
          <w:szCs w:val="24"/>
        </w:rPr>
      </w:pPr>
    </w:p>
    <w:p w14:paraId="3B17B9C2" w14:textId="77777777" w:rsidR="007A692B" w:rsidRPr="005470D0" w:rsidRDefault="00B644CE" w:rsidP="007A692B">
      <w:pPr>
        <w:rPr>
          <w:rFonts w:ascii="Cambria" w:hAnsi="Cambria"/>
          <w:b/>
          <w:sz w:val="24"/>
          <w:szCs w:val="24"/>
        </w:rPr>
      </w:pPr>
      <w:r w:rsidRPr="005470D0">
        <w:rPr>
          <w:rFonts w:ascii="Cambria" w:hAnsi="Cambria"/>
          <w:b/>
          <w:sz w:val="24"/>
          <w:szCs w:val="24"/>
        </w:rPr>
        <w:lastRenderedPageBreak/>
        <w:t>Appendix B</w:t>
      </w:r>
      <w:r w:rsidR="007A692B" w:rsidRPr="005470D0">
        <w:rPr>
          <w:rFonts w:ascii="Cambria" w:hAnsi="Cambria"/>
          <w:b/>
          <w:sz w:val="24"/>
          <w:szCs w:val="24"/>
        </w:rPr>
        <w:t>.</w:t>
      </w:r>
    </w:p>
    <w:p w14:paraId="183E2B22" w14:textId="77777777" w:rsidR="007A692B" w:rsidRPr="005470D0" w:rsidRDefault="00E41CBC" w:rsidP="007A692B">
      <w:pPr>
        <w:spacing w:line="240" w:lineRule="auto"/>
        <w:rPr>
          <w:sz w:val="24"/>
          <w:szCs w:val="24"/>
        </w:rPr>
      </w:pPr>
      <w:r w:rsidRPr="005470D0">
        <w:rPr>
          <w:noProof/>
          <w:sz w:val="24"/>
          <w:szCs w:val="24"/>
        </w:rPr>
        <w:drawing>
          <wp:inline distT="0" distB="0" distL="0" distR="0" wp14:anchorId="026EA549" wp14:editId="69C79DE9">
            <wp:extent cx="5145039" cy="5133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57.JPG"/>
                    <pic:cNvPicPr/>
                  </pic:nvPicPr>
                  <pic:blipFill>
                    <a:blip r:embed="rId16">
                      <a:extLst>
                        <a:ext uri="{28A0092B-C50C-407E-A947-70E740481C1C}">
                          <a14:useLocalDpi xmlns:a14="http://schemas.microsoft.com/office/drawing/2010/main" val="0"/>
                        </a:ext>
                      </a:extLst>
                    </a:blip>
                    <a:stretch>
                      <a:fillRect/>
                    </a:stretch>
                  </pic:blipFill>
                  <pic:spPr>
                    <a:xfrm>
                      <a:off x="0" y="0"/>
                      <a:ext cx="5163548" cy="5152444"/>
                    </a:xfrm>
                    <a:prstGeom prst="rect">
                      <a:avLst/>
                    </a:prstGeom>
                  </pic:spPr>
                </pic:pic>
              </a:graphicData>
            </a:graphic>
          </wp:inline>
        </w:drawing>
      </w:r>
    </w:p>
    <w:p w14:paraId="24098128" w14:textId="77777777" w:rsidR="007A692B" w:rsidRPr="005470D0" w:rsidRDefault="007A692B" w:rsidP="007A692B">
      <w:pPr>
        <w:rPr>
          <w:rFonts w:ascii="Cambria" w:hAnsi="Cambria"/>
          <w:sz w:val="24"/>
          <w:szCs w:val="24"/>
        </w:rPr>
      </w:pPr>
    </w:p>
    <w:p w14:paraId="1BACB227" w14:textId="77777777" w:rsidR="00E41CBC" w:rsidRPr="005470D0" w:rsidRDefault="00E41CBC" w:rsidP="007A692B">
      <w:pPr>
        <w:rPr>
          <w:rFonts w:ascii="Cambria" w:hAnsi="Cambria"/>
          <w:sz w:val="24"/>
          <w:szCs w:val="24"/>
        </w:rPr>
      </w:pPr>
    </w:p>
    <w:p w14:paraId="4B3B34BF" w14:textId="77777777" w:rsidR="00E41CBC" w:rsidRPr="005470D0" w:rsidRDefault="00E41CBC" w:rsidP="007A692B">
      <w:pPr>
        <w:rPr>
          <w:rFonts w:ascii="Cambria" w:hAnsi="Cambria"/>
          <w:sz w:val="24"/>
          <w:szCs w:val="24"/>
        </w:rPr>
      </w:pPr>
    </w:p>
    <w:p w14:paraId="39634E2A" w14:textId="77777777" w:rsidR="00E41CBC" w:rsidRPr="005470D0" w:rsidRDefault="00E41CBC" w:rsidP="007A692B">
      <w:pPr>
        <w:rPr>
          <w:rFonts w:ascii="Cambria" w:hAnsi="Cambria"/>
          <w:sz w:val="24"/>
          <w:szCs w:val="24"/>
        </w:rPr>
      </w:pPr>
    </w:p>
    <w:p w14:paraId="31BA85BD" w14:textId="77777777" w:rsidR="00B0689F" w:rsidRPr="005470D0" w:rsidRDefault="00B0689F" w:rsidP="007A692B">
      <w:pPr>
        <w:rPr>
          <w:rFonts w:ascii="Cambria" w:hAnsi="Cambria"/>
          <w:sz w:val="24"/>
          <w:szCs w:val="24"/>
        </w:rPr>
      </w:pPr>
    </w:p>
    <w:p w14:paraId="5BA96D63" w14:textId="77777777" w:rsidR="00B0689F" w:rsidRPr="005470D0" w:rsidRDefault="00B0689F" w:rsidP="007A692B">
      <w:pPr>
        <w:rPr>
          <w:rFonts w:ascii="Cambria" w:hAnsi="Cambria"/>
          <w:sz w:val="24"/>
          <w:szCs w:val="24"/>
        </w:rPr>
      </w:pPr>
    </w:p>
    <w:p w14:paraId="0DD664FB" w14:textId="77777777" w:rsidR="00B0689F" w:rsidRPr="005470D0" w:rsidRDefault="00B0689F" w:rsidP="007A692B">
      <w:pPr>
        <w:rPr>
          <w:rFonts w:ascii="Cambria" w:hAnsi="Cambria"/>
          <w:sz w:val="24"/>
          <w:szCs w:val="24"/>
        </w:rPr>
      </w:pPr>
    </w:p>
    <w:p w14:paraId="74ECA7E1" w14:textId="77777777" w:rsidR="00B0689F" w:rsidRPr="005470D0" w:rsidRDefault="00B0689F" w:rsidP="007A692B">
      <w:pPr>
        <w:rPr>
          <w:rFonts w:ascii="Cambria" w:hAnsi="Cambria"/>
          <w:sz w:val="24"/>
          <w:szCs w:val="24"/>
        </w:rPr>
      </w:pPr>
    </w:p>
    <w:p w14:paraId="35F15382" w14:textId="77777777" w:rsidR="00B0689F" w:rsidRPr="005470D0" w:rsidRDefault="00B0689F" w:rsidP="007A692B">
      <w:pPr>
        <w:rPr>
          <w:rFonts w:ascii="Cambria" w:hAnsi="Cambria"/>
          <w:sz w:val="24"/>
          <w:szCs w:val="24"/>
        </w:rPr>
      </w:pPr>
    </w:p>
    <w:p w14:paraId="061D63F1" w14:textId="77777777" w:rsidR="00B0689F" w:rsidRPr="005470D0" w:rsidRDefault="00B644CE" w:rsidP="007A692B">
      <w:pPr>
        <w:rPr>
          <w:rFonts w:ascii="Cambria" w:hAnsi="Cambria"/>
          <w:b/>
          <w:noProof/>
          <w:sz w:val="24"/>
          <w:szCs w:val="24"/>
        </w:rPr>
      </w:pPr>
      <w:r w:rsidRPr="005470D0">
        <w:rPr>
          <w:rFonts w:ascii="Cambria" w:hAnsi="Cambria"/>
          <w:b/>
          <w:sz w:val="24"/>
          <w:szCs w:val="24"/>
        </w:rPr>
        <w:lastRenderedPageBreak/>
        <w:t>Appendix C</w:t>
      </w:r>
      <w:r w:rsidR="00B0689F" w:rsidRPr="005470D0">
        <w:rPr>
          <w:rFonts w:ascii="Cambria" w:hAnsi="Cambria"/>
          <w:b/>
          <w:sz w:val="24"/>
          <w:szCs w:val="24"/>
        </w:rPr>
        <w:t>.</w:t>
      </w:r>
      <w:r w:rsidR="00B0689F" w:rsidRPr="005470D0">
        <w:rPr>
          <w:rFonts w:ascii="Cambria" w:hAnsi="Cambria"/>
          <w:b/>
          <w:noProof/>
          <w:sz w:val="24"/>
          <w:szCs w:val="24"/>
        </w:rPr>
        <w:t xml:space="preserve"> </w:t>
      </w:r>
    </w:p>
    <w:p w14:paraId="308FD37E" w14:textId="77777777" w:rsidR="00B0689F" w:rsidRPr="005470D0" w:rsidRDefault="00B0689F" w:rsidP="007A692B">
      <w:pPr>
        <w:rPr>
          <w:rFonts w:ascii="Cambria" w:hAnsi="Cambria"/>
          <w:noProof/>
          <w:sz w:val="24"/>
          <w:szCs w:val="24"/>
        </w:rPr>
      </w:pPr>
      <w:r w:rsidRPr="005470D0">
        <w:rPr>
          <w:rFonts w:ascii="Cambria" w:hAnsi="Cambria"/>
          <w:noProof/>
          <w:sz w:val="24"/>
          <w:szCs w:val="24"/>
        </w:rPr>
        <w:drawing>
          <wp:inline distT="0" distB="0" distL="0" distR="0" wp14:anchorId="2A01DCEC" wp14:editId="24851C15">
            <wp:extent cx="4706620" cy="6346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6620" cy="6346190"/>
                    </a:xfrm>
                    <a:prstGeom prst="rect">
                      <a:avLst/>
                    </a:prstGeom>
                    <a:noFill/>
                  </pic:spPr>
                </pic:pic>
              </a:graphicData>
            </a:graphic>
          </wp:inline>
        </w:drawing>
      </w:r>
    </w:p>
    <w:p w14:paraId="18B1526E" w14:textId="77777777" w:rsidR="00B0689F" w:rsidRPr="005470D0" w:rsidRDefault="00B0689F" w:rsidP="007A692B">
      <w:pPr>
        <w:rPr>
          <w:rFonts w:ascii="Cambria" w:hAnsi="Cambria"/>
          <w:noProof/>
          <w:sz w:val="24"/>
          <w:szCs w:val="24"/>
        </w:rPr>
      </w:pPr>
    </w:p>
    <w:p w14:paraId="65B40EA4" w14:textId="77777777" w:rsidR="00B0689F" w:rsidRPr="005470D0" w:rsidRDefault="00B0689F" w:rsidP="007A692B">
      <w:pPr>
        <w:rPr>
          <w:rFonts w:ascii="Cambria" w:hAnsi="Cambria"/>
          <w:noProof/>
          <w:sz w:val="24"/>
          <w:szCs w:val="24"/>
        </w:rPr>
      </w:pPr>
    </w:p>
    <w:p w14:paraId="47A28AC3" w14:textId="77777777" w:rsidR="00B0689F" w:rsidRPr="005470D0" w:rsidRDefault="00B0689F" w:rsidP="007A692B">
      <w:pPr>
        <w:rPr>
          <w:rFonts w:ascii="Cambria" w:hAnsi="Cambria"/>
          <w:noProof/>
          <w:sz w:val="24"/>
          <w:szCs w:val="24"/>
        </w:rPr>
      </w:pPr>
    </w:p>
    <w:p w14:paraId="41B224DF" w14:textId="77777777" w:rsidR="00B0689F" w:rsidRPr="005470D0" w:rsidRDefault="00B0689F" w:rsidP="007A692B">
      <w:pPr>
        <w:rPr>
          <w:rFonts w:ascii="Cambria" w:hAnsi="Cambria"/>
          <w:noProof/>
          <w:sz w:val="24"/>
          <w:szCs w:val="24"/>
        </w:rPr>
      </w:pPr>
    </w:p>
    <w:p w14:paraId="6A3D442B" w14:textId="77777777" w:rsidR="00B0689F" w:rsidRPr="005470D0" w:rsidRDefault="00B0689F" w:rsidP="007A692B">
      <w:pPr>
        <w:rPr>
          <w:rFonts w:ascii="Cambria" w:hAnsi="Cambria"/>
          <w:noProof/>
          <w:sz w:val="24"/>
          <w:szCs w:val="24"/>
        </w:rPr>
      </w:pPr>
    </w:p>
    <w:p w14:paraId="4B6D1890" w14:textId="77777777" w:rsidR="007A692B" w:rsidRPr="005470D0" w:rsidRDefault="00B0689F" w:rsidP="007A692B">
      <w:pPr>
        <w:rPr>
          <w:rFonts w:ascii="Cambria" w:hAnsi="Cambria"/>
          <w:sz w:val="24"/>
          <w:szCs w:val="24"/>
        </w:rPr>
      </w:pPr>
      <w:r w:rsidRPr="005470D0">
        <w:rPr>
          <w:rFonts w:ascii="Cambria" w:hAnsi="Cambria"/>
          <w:noProof/>
          <w:sz w:val="24"/>
          <w:szCs w:val="24"/>
        </w:rPr>
        <w:lastRenderedPageBreak/>
        <w:drawing>
          <wp:inline distT="0" distB="0" distL="0" distR="0" wp14:anchorId="21931D02" wp14:editId="23CCA53A">
            <wp:extent cx="4762500" cy="586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0112" t="8240" r="9631" b="14857"/>
                    <a:stretch/>
                  </pic:blipFill>
                  <pic:spPr bwMode="auto">
                    <a:xfrm>
                      <a:off x="0" y="0"/>
                      <a:ext cx="4762500" cy="5867400"/>
                    </a:xfrm>
                    <a:prstGeom prst="rect">
                      <a:avLst/>
                    </a:prstGeom>
                    <a:noFill/>
                    <a:ln>
                      <a:noFill/>
                    </a:ln>
                    <a:extLst>
                      <a:ext uri="{53640926-AAD7-44D8-BBD7-CCE9431645EC}">
                        <a14:shadowObscured xmlns:a14="http://schemas.microsoft.com/office/drawing/2010/main"/>
                      </a:ext>
                    </a:extLst>
                  </pic:spPr>
                </pic:pic>
              </a:graphicData>
            </a:graphic>
          </wp:inline>
        </w:drawing>
      </w:r>
    </w:p>
    <w:p w14:paraId="33541837" w14:textId="77777777" w:rsidR="007A692B" w:rsidRPr="005470D0" w:rsidRDefault="007A692B" w:rsidP="007A692B">
      <w:pPr>
        <w:rPr>
          <w:rFonts w:ascii="Cambria" w:hAnsi="Cambria"/>
          <w:sz w:val="24"/>
          <w:szCs w:val="24"/>
        </w:rPr>
      </w:pPr>
    </w:p>
    <w:p w14:paraId="3C31CFE5" w14:textId="77777777" w:rsidR="007A692B" w:rsidRPr="005470D0" w:rsidRDefault="007A692B" w:rsidP="007A692B">
      <w:pPr>
        <w:rPr>
          <w:rFonts w:ascii="Cambria" w:hAnsi="Cambria"/>
          <w:sz w:val="24"/>
          <w:szCs w:val="24"/>
        </w:rPr>
      </w:pPr>
    </w:p>
    <w:p w14:paraId="5E015CD4" w14:textId="77777777" w:rsidR="007A692B" w:rsidRPr="005470D0" w:rsidRDefault="007A692B" w:rsidP="007A692B">
      <w:pPr>
        <w:rPr>
          <w:rFonts w:ascii="Cambria" w:hAnsi="Cambria"/>
          <w:sz w:val="24"/>
          <w:szCs w:val="24"/>
        </w:rPr>
      </w:pPr>
    </w:p>
    <w:p w14:paraId="75532CA5" w14:textId="77777777" w:rsidR="007A692B" w:rsidRPr="005470D0" w:rsidRDefault="007A692B" w:rsidP="007A692B">
      <w:pPr>
        <w:rPr>
          <w:rFonts w:ascii="Cambria" w:hAnsi="Cambria"/>
          <w:sz w:val="24"/>
          <w:szCs w:val="24"/>
        </w:rPr>
      </w:pPr>
    </w:p>
    <w:p w14:paraId="12E4AAE8" w14:textId="77777777" w:rsidR="007A692B" w:rsidRPr="005470D0" w:rsidRDefault="007A692B" w:rsidP="007A692B">
      <w:pPr>
        <w:rPr>
          <w:rFonts w:ascii="Cambria" w:hAnsi="Cambria"/>
          <w:sz w:val="24"/>
          <w:szCs w:val="24"/>
        </w:rPr>
      </w:pPr>
    </w:p>
    <w:p w14:paraId="697D4E96" w14:textId="77777777" w:rsidR="007A692B" w:rsidRPr="005470D0" w:rsidRDefault="007A692B" w:rsidP="007A692B">
      <w:pPr>
        <w:rPr>
          <w:rFonts w:ascii="Cambria" w:hAnsi="Cambria"/>
          <w:sz w:val="24"/>
          <w:szCs w:val="24"/>
        </w:rPr>
      </w:pPr>
    </w:p>
    <w:p w14:paraId="073CB533" w14:textId="77777777" w:rsidR="007A692B" w:rsidRPr="005470D0" w:rsidRDefault="007A692B" w:rsidP="007A692B">
      <w:pPr>
        <w:rPr>
          <w:rFonts w:ascii="Cambria" w:hAnsi="Cambria"/>
          <w:sz w:val="24"/>
          <w:szCs w:val="24"/>
        </w:rPr>
      </w:pPr>
    </w:p>
    <w:p w14:paraId="3F001DCD" w14:textId="77777777" w:rsidR="007A692B" w:rsidRPr="005470D0" w:rsidRDefault="007A692B" w:rsidP="007A692B">
      <w:pPr>
        <w:rPr>
          <w:rFonts w:ascii="Cambria" w:hAnsi="Cambria"/>
          <w:sz w:val="24"/>
          <w:szCs w:val="24"/>
        </w:rPr>
      </w:pPr>
    </w:p>
    <w:p w14:paraId="028404C3" w14:textId="77777777" w:rsidR="007A692B" w:rsidRPr="005470D0" w:rsidRDefault="00B644CE" w:rsidP="007A692B">
      <w:pPr>
        <w:rPr>
          <w:rFonts w:ascii="Cambria" w:hAnsi="Cambria"/>
          <w:b/>
          <w:sz w:val="24"/>
          <w:szCs w:val="24"/>
        </w:rPr>
      </w:pPr>
      <w:r w:rsidRPr="005470D0">
        <w:rPr>
          <w:rFonts w:ascii="Cambria" w:hAnsi="Cambria"/>
          <w:b/>
          <w:sz w:val="24"/>
          <w:szCs w:val="24"/>
        </w:rPr>
        <w:lastRenderedPageBreak/>
        <w:t xml:space="preserve">Appendix D.  </w:t>
      </w:r>
    </w:p>
    <w:p w14:paraId="32212096" w14:textId="77777777" w:rsidR="00F6110C" w:rsidRPr="0022226A" w:rsidRDefault="00F6110C" w:rsidP="00F6110C">
      <w:pPr>
        <w:spacing w:before="100" w:beforeAutospacing="1" w:after="100" w:afterAutospacing="1"/>
        <w:jc w:val="center"/>
        <w:outlineLvl w:val="0"/>
        <w:rPr>
          <w:b/>
          <w:bCs/>
          <w:kern w:val="36"/>
          <w:sz w:val="32"/>
          <w:szCs w:val="36"/>
        </w:rPr>
      </w:pPr>
      <w:r w:rsidRPr="0022226A">
        <w:rPr>
          <w:b/>
          <w:bCs/>
          <w:kern w:val="36"/>
          <w:sz w:val="32"/>
          <w:szCs w:val="36"/>
        </w:rPr>
        <w:t>Catfish</w:t>
      </w:r>
      <w:r>
        <w:rPr>
          <w:b/>
          <w:bCs/>
          <w:kern w:val="36"/>
          <w:sz w:val="32"/>
          <w:szCs w:val="36"/>
        </w:rPr>
        <w:t xml:space="preserve"> Management Technical Committee Student Scholarship</w:t>
      </w:r>
    </w:p>
    <w:p w14:paraId="3BEBD59C" w14:textId="171C13F6" w:rsidR="00F6110C" w:rsidRPr="0022226A" w:rsidRDefault="00F6110C" w:rsidP="00F6110C">
      <w:pPr>
        <w:spacing w:before="100" w:beforeAutospacing="1" w:after="100" w:afterAutospacing="1"/>
        <w:rPr>
          <w:szCs w:val="24"/>
        </w:rPr>
      </w:pPr>
      <w:r w:rsidRPr="0022226A">
        <w:rPr>
          <w:szCs w:val="24"/>
        </w:rPr>
        <w:t xml:space="preserve">This </w:t>
      </w:r>
      <w:r>
        <w:rPr>
          <w:szCs w:val="24"/>
        </w:rPr>
        <w:t>scholarship</w:t>
      </w:r>
      <w:r w:rsidRPr="0022226A">
        <w:rPr>
          <w:szCs w:val="24"/>
        </w:rPr>
        <w:t xml:space="preserve"> was created at the spring 2015 Southern Division meeting to provide financial assistance to a graduate student in the southeastern United States (Alabama, Arkansas, Washington D.C., Florida, Georgia, Kentucky, Louisiana, Maryland, Mississippi, Missouri, North Carolina, Oklahoma, Puerto Rico, South Carolina, Tennessee, Texas, Virginia, Virgin Islands, West Virginia) who is studying catfish-related fisheries management. </w:t>
      </w:r>
      <w:r w:rsidR="00D35830">
        <w:rPr>
          <w:szCs w:val="24"/>
        </w:rPr>
        <w:t>CMTC officers</w:t>
      </w:r>
      <w:r w:rsidRPr="0022226A">
        <w:rPr>
          <w:szCs w:val="24"/>
        </w:rPr>
        <w:t xml:space="preserve"> (Chair, Secretary-Treasurer, Chair-Elect</w:t>
      </w:r>
      <w:r w:rsidR="006C581D">
        <w:rPr>
          <w:szCs w:val="24"/>
        </w:rPr>
        <w:t>, &amp; Webmaster</w:t>
      </w:r>
      <w:r w:rsidRPr="0022226A">
        <w:rPr>
          <w:szCs w:val="24"/>
        </w:rPr>
        <w:t>) will review the applica</w:t>
      </w:r>
      <w:r>
        <w:rPr>
          <w:szCs w:val="24"/>
        </w:rPr>
        <w:t>tions and select the award</w:t>
      </w:r>
      <w:r w:rsidRPr="0022226A">
        <w:rPr>
          <w:szCs w:val="24"/>
        </w:rPr>
        <w:t xml:space="preserve"> winner.</w:t>
      </w:r>
    </w:p>
    <w:p w14:paraId="616EA793" w14:textId="798E7AD5" w:rsidR="00F6110C" w:rsidRPr="00FB0FED" w:rsidRDefault="00F6110C" w:rsidP="00F6110C">
      <w:pPr>
        <w:spacing w:before="100" w:beforeAutospacing="1" w:after="100" w:afterAutospacing="1"/>
        <w:rPr>
          <w:szCs w:val="24"/>
        </w:rPr>
      </w:pPr>
      <w:r>
        <w:rPr>
          <w:szCs w:val="24"/>
        </w:rPr>
        <w:t xml:space="preserve">The </w:t>
      </w:r>
      <w:r w:rsidRPr="0022226A">
        <w:rPr>
          <w:szCs w:val="24"/>
        </w:rPr>
        <w:t xml:space="preserve">AFS Southern Division Annual Meeting will be held </w:t>
      </w:r>
      <w:r>
        <w:rPr>
          <w:szCs w:val="24"/>
        </w:rPr>
        <w:t xml:space="preserve">from </w:t>
      </w:r>
      <w:r w:rsidR="006C581D">
        <w:rPr>
          <w:szCs w:val="24"/>
        </w:rPr>
        <w:t>February</w:t>
      </w:r>
      <w:r>
        <w:rPr>
          <w:szCs w:val="24"/>
        </w:rPr>
        <w:t xml:space="preserve"> </w:t>
      </w:r>
      <w:r w:rsidR="006C581D">
        <w:rPr>
          <w:szCs w:val="24"/>
        </w:rPr>
        <w:t>18th</w:t>
      </w:r>
      <w:r>
        <w:rPr>
          <w:szCs w:val="24"/>
        </w:rPr>
        <w:t xml:space="preserve"> </w:t>
      </w:r>
      <w:r w:rsidR="006C581D">
        <w:rPr>
          <w:szCs w:val="24"/>
        </w:rPr>
        <w:t>th</w:t>
      </w:r>
      <w:r w:rsidR="00CC53C9">
        <w:rPr>
          <w:szCs w:val="24"/>
        </w:rPr>
        <w:t>r</w:t>
      </w:r>
      <w:r w:rsidR="006C581D">
        <w:rPr>
          <w:szCs w:val="24"/>
        </w:rPr>
        <w:t>ough</w:t>
      </w:r>
      <w:r>
        <w:rPr>
          <w:szCs w:val="24"/>
        </w:rPr>
        <w:t xml:space="preserve"> February </w:t>
      </w:r>
      <w:r w:rsidR="006C581D">
        <w:rPr>
          <w:szCs w:val="24"/>
        </w:rPr>
        <w:t>21st</w:t>
      </w:r>
      <w:r w:rsidRPr="0022226A">
        <w:rPr>
          <w:szCs w:val="24"/>
        </w:rPr>
        <w:t xml:space="preserve">, </w:t>
      </w:r>
      <w:r w:rsidR="006C581D" w:rsidRPr="0022226A">
        <w:rPr>
          <w:szCs w:val="24"/>
        </w:rPr>
        <w:t>202</w:t>
      </w:r>
      <w:r w:rsidR="006C581D">
        <w:rPr>
          <w:szCs w:val="24"/>
        </w:rPr>
        <w:t>5,</w:t>
      </w:r>
      <w:r w:rsidRPr="0022226A">
        <w:rPr>
          <w:szCs w:val="24"/>
        </w:rPr>
        <w:t xml:space="preserve"> in </w:t>
      </w:r>
      <w:r w:rsidR="006C581D">
        <w:rPr>
          <w:szCs w:val="24"/>
        </w:rPr>
        <w:t>Ashville, North Carolina</w:t>
      </w:r>
      <w:r w:rsidRPr="0022226A">
        <w:rPr>
          <w:szCs w:val="24"/>
        </w:rPr>
        <w:t xml:space="preserve">. The Catfish Management Technical Committee </w:t>
      </w:r>
      <w:r>
        <w:rPr>
          <w:szCs w:val="24"/>
        </w:rPr>
        <w:t xml:space="preserve">(aka. Catfish Committee) </w:t>
      </w:r>
      <w:r w:rsidRPr="0022226A">
        <w:rPr>
          <w:szCs w:val="24"/>
        </w:rPr>
        <w:t xml:space="preserve">will offer one </w:t>
      </w:r>
      <w:r w:rsidRPr="0022226A">
        <w:rPr>
          <w:b/>
          <w:szCs w:val="24"/>
          <w:u w:val="single"/>
        </w:rPr>
        <w:t>$</w:t>
      </w:r>
      <w:r w:rsidR="00FB15BA">
        <w:rPr>
          <w:b/>
          <w:szCs w:val="24"/>
          <w:u w:val="single"/>
        </w:rPr>
        <w:t>1000</w:t>
      </w:r>
      <w:r w:rsidRPr="0022226A">
        <w:rPr>
          <w:szCs w:val="24"/>
        </w:rPr>
        <w:t xml:space="preserve"> </w:t>
      </w:r>
      <w:r>
        <w:rPr>
          <w:szCs w:val="24"/>
        </w:rPr>
        <w:t>scholarship</w:t>
      </w:r>
      <w:r w:rsidRPr="0022226A">
        <w:rPr>
          <w:szCs w:val="24"/>
        </w:rPr>
        <w:t xml:space="preserve"> </w:t>
      </w:r>
      <w:r>
        <w:rPr>
          <w:szCs w:val="24"/>
        </w:rPr>
        <w:t>to enable a</w:t>
      </w:r>
      <w:r w:rsidRPr="0022226A">
        <w:rPr>
          <w:szCs w:val="24"/>
        </w:rPr>
        <w:t xml:space="preserve"> student </w:t>
      </w:r>
      <w:r>
        <w:rPr>
          <w:szCs w:val="24"/>
        </w:rPr>
        <w:t xml:space="preserve">conducting catfish </w:t>
      </w:r>
      <w:r w:rsidRPr="0022226A">
        <w:rPr>
          <w:szCs w:val="24"/>
        </w:rPr>
        <w:t>research to</w:t>
      </w:r>
      <w:r>
        <w:rPr>
          <w:szCs w:val="24"/>
        </w:rPr>
        <w:t xml:space="preserve"> attend the meeting. Priority will be given to applicants whose research focuses on management or ecology of catfish.</w:t>
      </w:r>
      <w:r w:rsidRPr="0022226A">
        <w:rPr>
          <w:szCs w:val="24"/>
        </w:rPr>
        <w:t xml:space="preserve"> This award will be </w:t>
      </w:r>
      <w:proofErr w:type="gramStart"/>
      <w:r w:rsidRPr="0022226A">
        <w:rPr>
          <w:szCs w:val="24"/>
        </w:rPr>
        <w:t>made</w:t>
      </w:r>
      <w:proofErr w:type="gramEnd"/>
      <w:r w:rsidRPr="0022226A">
        <w:rPr>
          <w:szCs w:val="24"/>
        </w:rPr>
        <w:t xml:space="preserve"> directly to the </w:t>
      </w:r>
      <w:proofErr w:type="gramStart"/>
      <w:r w:rsidRPr="0022226A">
        <w:rPr>
          <w:szCs w:val="24"/>
        </w:rPr>
        <w:t>student</w:t>
      </w:r>
      <w:proofErr w:type="gramEnd"/>
      <w:r w:rsidRPr="0022226A">
        <w:rPr>
          <w:szCs w:val="24"/>
        </w:rPr>
        <w:t xml:space="preserve"> and not the student’s educational institution. </w:t>
      </w:r>
      <w:r>
        <w:rPr>
          <w:szCs w:val="24"/>
          <w:u w:val="single"/>
        </w:rPr>
        <w:t>Award</w:t>
      </w:r>
      <w:r w:rsidRPr="0022226A">
        <w:rPr>
          <w:szCs w:val="24"/>
          <w:u w:val="single"/>
        </w:rPr>
        <w:t xml:space="preserve"> recipients will be required to present the result</w:t>
      </w:r>
      <w:r>
        <w:rPr>
          <w:szCs w:val="24"/>
          <w:u w:val="single"/>
        </w:rPr>
        <w:t xml:space="preserve">s of their study during the Catfish Technical Committee Meeting </w:t>
      </w:r>
      <w:r w:rsidRPr="0022226A">
        <w:rPr>
          <w:szCs w:val="24"/>
          <w:u w:val="single"/>
        </w:rPr>
        <w:t>on T</w:t>
      </w:r>
      <w:r w:rsidR="00CC53C9">
        <w:rPr>
          <w:szCs w:val="24"/>
          <w:u w:val="single"/>
        </w:rPr>
        <w:t>uesday</w:t>
      </w:r>
      <w:r w:rsidRPr="0022226A">
        <w:rPr>
          <w:szCs w:val="24"/>
          <w:u w:val="single"/>
        </w:rPr>
        <w:t xml:space="preserve">, February </w:t>
      </w:r>
      <w:r w:rsidR="006C581D">
        <w:rPr>
          <w:szCs w:val="24"/>
          <w:u w:val="single"/>
        </w:rPr>
        <w:t>18</w:t>
      </w:r>
      <w:r w:rsidRPr="0022226A">
        <w:rPr>
          <w:szCs w:val="24"/>
          <w:u w:val="single"/>
        </w:rPr>
        <w:t>, 202</w:t>
      </w:r>
      <w:r w:rsidR="006C581D">
        <w:rPr>
          <w:szCs w:val="24"/>
          <w:u w:val="single"/>
        </w:rPr>
        <w:t>5</w:t>
      </w:r>
      <w:r>
        <w:rPr>
          <w:szCs w:val="24"/>
          <w:u w:val="single"/>
        </w:rPr>
        <w:t>.</w:t>
      </w:r>
      <w:r>
        <w:rPr>
          <w:szCs w:val="24"/>
        </w:rPr>
        <w:t xml:space="preserve"> If there are no applicants that can attend the meeting in person, then applicants who plan to attend virtually will be considered for a reduced $250 award.</w:t>
      </w:r>
    </w:p>
    <w:p w14:paraId="6D1F8D70" w14:textId="2F6FAB23" w:rsidR="00F6110C" w:rsidRPr="0022226A" w:rsidRDefault="00F6110C" w:rsidP="00F6110C">
      <w:pPr>
        <w:spacing w:before="100" w:beforeAutospacing="1" w:after="100" w:afterAutospacing="1"/>
        <w:rPr>
          <w:b/>
          <w:szCs w:val="24"/>
        </w:rPr>
      </w:pPr>
      <w:r w:rsidRPr="0022226A">
        <w:rPr>
          <w:b/>
          <w:szCs w:val="24"/>
        </w:rPr>
        <w:t>The deadline for submitting the require</w:t>
      </w:r>
      <w:r>
        <w:rPr>
          <w:b/>
          <w:szCs w:val="24"/>
        </w:rPr>
        <w:t xml:space="preserve">d information to the </w:t>
      </w:r>
      <w:r w:rsidRPr="0022226A">
        <w:rPr>
          <w:b/>
          <w:szCs w:val="24"/>
        </w:rPr>
        <w:t>committee chair (</w:t>
      </w:r>
      <w:r>
        <w:rPr>
          <w:b/>
          <w:szCs w:val="24"/>
        </w:rPr>
        <w:t>Lynn Wright</w:t>
      </w:r>
      <w:r w:rsidRPr="0022226A">
        <w:rPr>
          <w:b/>
          <w:szCs w:val="24"/>
        </w:rPr>
        <w:t>,</w:t>
      </w:r>
      <w:r>
        <w:rPr>
          <w:b/>
          <w:szCs w:val="24"/>
        </w:rPr>
        <w:t xml:space="preserve"> </w:t>
      </w:r>
      <w:hyperlink r:id="rId19" w:history="1">
        <w:r w:rsidRPr="00852BC6">
          <w:rPr>
            <w:rStyle w:val="Hyperlink"/>
            <w:b/>
            <w:szCs w:val="24"/>
          </w:rPr>
          <w:t>lynn.wright@tpwd.texas.gov</w:t>
        </w:r>
      </w:hyperlink>
      <w:r>
        <w:rPr>
          <w:b/>
          <w:szCs w:val="24"/>
        </w:rPr>
        <w:t xml:space="preserve">) </w:t>
      </w:r>
      <w:r w:rsidRPr="002F7A36">
        <w:rPr>
          <w:b/>
          <w:szCs w:val="24"/>
        </w:rPr>
        <w:t xml:space="preserve">is </w:t>
      </w:r>
      <w:r w:rsidR="006B6A1A" w:rsidRPr="002F7A36">
        <w:rPr>
          <w:b/>
          <w:szCs w:val="24"/>
        </w:rPr>
        <w:t xml:space="preserve">November </w:t>
      </w:r>
      <w:r w:rsidR="002F7A36" w:rsidRPr="002F7A36">
        <w:rPr>
          <w:b/>
          <w:szCs w:val="24"/>
        </w:rPr>
        <w:t>15</w:t>
      </w:r>
      <w:r w:rsidRPr="0022226A">
        <w:rPr>
          <w:b/>
          <w:bCs/>
          <w:szCs w:val="24"/>
        </w:rPr>
        <w:t>, 202</w:t>
      </w:r>
      <w:r>
        <w:rPr>
          <w:b/>
          <w:bCs/>
          <w:szCs w:val="24"/>
        </w:rPr>
        <w:t>4</w:t>
      </w:r>
      <w:r w:rsidRPr="0022226A">
        <w:rPr>
          <w:szCs w:val="24"/>
        </w:rPr>
        <w:t xml:space="preserve">.  The chair will distribute copies to the </w:t>
      </w:r>
      <w:r>
        <w:rPr>
          <w:szCs w:val="24"/>
        </w:rPr>
        <w:t>award</w:t>
      </w:r>
      <w:r w:rsidRPr="0022226A">
        <w:rPr>
          <w:szCs w:val="24"/>
        </w:rPr>
        <w:t xml:space="preserve"> committee members.   </w:t>
      </w:r>
    </w:p>
    <w:p w14:paraId="6E81F620" w14:textId="77777777" w:rsidR="00F6110C" w:rsidRPr="0022226A" w:rsidRDefault="00F6110C" w:rsidP="00F6110C">
      <w:pPr>
        <w:spacing w:before="100" w:beforeAutospacing="1" w:after="100" w:afterAutospacing="1"/>
        <w:rPr>
          <w:szCs w:val="24"/>
        </w:rPr>
      </w:pPr>
      <w:r w:rsidRPr="0022226A">
        <w:rPr>
          <w:szCs w:val="24"/>
        </w:rPr>
        <w:t>Instructions:</w:t>
      </w:r>
    </w:p>
    <w:p w14:paraId="0ACC0DF5" w14:textId="4A3D1B4F" w:rsidR="00F6110C" w:rsidRPr="00F44C9F" w:rsidRDefault="00F6110C" w:rsidP="00F6110C">
      <w:pPr>
        <w:numPr>
          <w:ilvl w:val="0"/>
          <w:numId w:val="11"/>
        </w:numPr>
        <w:spacing w:before="100" w:beforeAutospacing="1" w:after="100" w:afterAutospacing="1" w:line="240" w:lineRule="auto"/>
        <w:rPr>
          <w:szCs w:val="24"/>
        </w:rPr>
      </w:pPr>
      <w:r>
        <w:rPr>
          <w:szCs w:val="24"/>
        </w:rPr>
        <w:t>Include a cover letter</w:t>
      </w:r>
      <w:r w:rsidRPr="00FB0FED">
        <w:rPr>
          <w:szCs w:val="24"/>
        </w:rPr>
        <w:t xml:space="preserve"> </w:t>
      </w:r>
      <w:r>
        <w:rPr>
          <w:szCs w:val="24"/>
        </w:rPr>
        <w:t>introducing yourself</w:t>
      </w:r>
      <w:r w:rsidR="002F7A36">
        <w:rPr>
          <w:szCs w:val="24"/>
        </w:rPr>
        <w:t>.</w:t>
      </w:r>
    </w:p>
    <w:p w14:paraId="51402BDF" w14:textId="77777777" w:rsidR="00F6110C" w:rsidRPr="0022226A" w:rsidRDefault="00F6110C" w:rsidP="00F6110C">
      <w:pPr>
        <w:numPr>
          <w:ilvl w:val="0"/>
          <w:numId w:val="11"/>
        </w:numPr>
        <w:spacing w:before="100" w:beforeAutospacing="1" w:after="100" w:afterAutospacing="1" w:line="240" w:lineRule="auto"/>
        <w:rPr>
          <w:szCs w:val="24"/>
        </w:rPr>
      </w:pPr>
      <w:r w:rsidRPr="0022226A">
        <w:rPr>
          <w:szCs w:val="24"/>
        </w:rPr>
        <w:t xml:space="preserve">Complete the enclosed </w:t>
      </w:r>
      <w:r>
        <w:rPr>
          <w:szCs w:val="24"/>
        </w:rPr>
        <w:t>award</w:t>
      </w:r>
      <w:r w:rsidRPr="0022226A">
        <w:rPr>
          <w:szCs w:val="24"/>
        </w:rPr>
        <w:t xml:space="preserve"> application.</w:t>
      </w:r>
      <w:r>
        <w:rPr>
          <w:szCs w:val="24"/>
        </w:rPr>
        <w:t xml:space="preserve"> </w:t>
      </w:r>
    </w:p>
    <w:p w14:paraId="25DFE8DF" w14:textId="77777777" w:rsidR="00F6110C" w:rsidRDefault="00F6110C" w:rsidP="00F6110C">
      <w:pPr>
        <w:numPr>
          <w:ilvl w:val="0"/>
          <w:numId w:val="11"/>
        </w:numPr>
        <w:spacing w:before="100" w:beforeAutospacing="1" w:after="100" w:afterAutospacing="1" w:line="240" w:lineRule="auto"/>
        <w:rPr>
          <w:szCs w:val="24"/>
        </w:rPr>
      </w:pPr>
      <w:r w:rsidRPr="0022226A">
        <w:rPr>
          <w:szCs w:val="24"/>
        </w:rPr>
        <w:t xml:space="preserve">Provide a copy of your research proposal indicating its relevance to catfish fisheries management and research in the southeastern United States. </w:t>
      </w:r>
    </w:p>
    <w:p w14:paraId="19F58B34" w14:textId="77777777" w:rsidR="00F6110C" w:rsidRPr="0022226A" w:rsidRDefault="00F6110C" w:rsidP="00F6110C">
      <w:pPr>
        <w:numPr>
          <w:ilvl w:val="0"/>
          <w:numId w:val="11"/>
        </w:numPr>
        <w:spacing w:before="100" w:beforeAutospacing="1" w:after="100" w:afterAutospacing="1" w:line="240" w:lineRule="auto"/>
        <w:rPr>
          <w:szCs w:val="24"/>
        </w:rPr>
      </w:pPr>
      <w:r>
        <w:rPr>
          <w:szCs w:val="24"/>
        </w:rPr>
        <w:t xml:space="preserve">Provide an abstract </w:t>
      </w:r>
      <w:proofErr w:type="gramStart"/>
      <w:r>
        <w:rPr>
          <w:szCs w:val="24"/>
        </w:rPr>
        <w:t>detailing</w:t>
      </w:r>
      <w:proofErr w:type="gramEnd"/>
      <w:r>
        <w:rPr>
          <w:szCs w:val="24"/>
        </w:rPr>
        <w:t xml:space="preserve"> what you will be presenting to the committee.</w:t>
      </w:r>
    </w:p>
    <w:p w14:paraId="7BEA1BB6" w14:textId="72CBFD2A" w:rsidR="00F6110C" w:rsidRPr="0022226A" w:rsidRDefault="00F6110C" w:rsidP="00F6110C">
      <w:pPr>
        <w:numPr>
          <w:ilvl w:val="0"/>
          <w:numId w:val="11"/>
        </w:numPr>
        <w:spacing w:before="100" w:beforeAutospacing="1" w:after="100" w:afterAutospacing="1" w:line="240" w:lineRule="auto"/>
        <w:rPr>
          <w:szCs w:val="24"/>
        </w:rPr>
      </w:pPr>
      <w:r w:rsidRPr="0022226A">
        <w:rPr>
          <w:szCs w:val="24"/>
        </w:rPr>
        <w:t>Submit the</w:t>
      </w:r>
      <w:r>
        <w:rPr>
          <w:szCs w:val="24"/>
        </w:rPr>
        <w:t xml:space="preserve"> cover letter,</w:t>
      </w:r>
      <w:r w:rsidRPr="0022226A">
        <w:rPr>
          <w:szCs w:val="24"/>
        </w:rPr>
        <w:t xml:space="preserve"> </w:t>
      </w:r>
      <w:r>
        <w:rPr>
          <w:szCs w:val="24"/>
        </w:rPr>
        <w:t>award</w:t>
      </w:r>
      <w:r w:rsidRPr="0022226A">
        <w:rPr>
          <w:szCs w:val="24"/>
        </w:rPr>
        <w:t xml:space="preserve"> application, research proposal and </w:t>
      </w:r>
      <w:r>
        <w:rPr>
          <w:szCs w:val="24"/>
        </w:rPr>
        <w:t xml:space="preserve">abstract </w:t>
      </w:r>
      <w:r w:rsidRPr="0022226A">
        <w:rPr>
          <w:szCs w:val="24"/>
        </w:rPr>
        <w:t xml:space="preserve">to the committee chair via email no later than </w:t>
      </w:r>
      <w:r w:rsidR="006C581D">
        <w:rPr>
          <w:szCs w:val="24"/>
        </w:rPr>
        <w:t>November 15th</w:t>
      </w:r>
      <w:r w:rsidRPr="0022226A">
        <w:rPr>
          <w:szCs w:val="24"/>
        </w:rPr>
        <w:t>, 202</w:t>
      </w:r>
      <w:r>
        <w:rPr>
          <w:szCs w:val="24"/>
        </w:rPr>
        <w:t>4</w:t>
      </w:r>
      <w:r w:rsidRPr="0022226A">
        <w:rPr>
          <w:szCs w:val="24"/>
        </w:rPr>
        <w:t xml:space="preserve">.  </w:t>
      </w:r>
    </w:p>
    <w:p w14:paraId="5F35FC71" w14:textId="65705169" w:rsidR="00F6110C" w:rsidRPr="0022226A" w:rsidRDefault="00F6110C" w:rsidP="00F6110C">
      <w:pPr>
        <w:spacing w:before="100" w:beforeAutospacing="1" w:after="100" w:afterAutospacing="1"/>
        <w:rPr>
          <w:szCs w:val="24"/>
        </w:rPr>
      </w:pPr>
      <w:r>
        <w:rPr>
          <w:szCs w:val="24"/>
        </w:rPr>
        <w:t>T</w:t>
      </w:r>
      <w:r w:rsidRPr="0022226A">
        <w:rPr>
          <w:szCs w:val="24"/>
        </w:rPr>
        <w:t xml:space="preserve">he </w:t>
      </w:r>
      <w:r>
        <w:rPr>
          <w:szCs w:val="24"/>
        </w:rPr>
        <w:t>award</w:t>
      </w:r>
      <w:r w:rsidRPr="0022226A">
        <w:rPr>
          <w:szCs w:val="24"/>
        </w:rPr>
        <w:t xml:space="preserve"> committee will </w:t>
      </w:r>
      <w:r>
        <w:rPr>
          <w:szCs w:val="24"/>
        </w:rPr>
        <w:t>notify the successful applicant</w:t>
      </w:r>
      <w:r w:rsidRPr="0022226A">
        <w:rPr>
          <w:szCs w:val="24"/>
        </w:rPr>
        <w:t xml:space="preserve"> </w:t>
      </w:r>
      <w:r>
        <w:rPr>
          <w:szCs w:val="24"/>
        </w:rPr>
        <w:t xml:space="preserve">by </w:t>
      </w:r>
      <w:r w:rsidR="006B6A1A">
        <w:rPr>
          <w:szCs w:val="24"/>
        </w:rPr>
        <w:t>December 6</w:t>
      </w:r>
      <w:r>
        <w:rPr>
          <w:szCs w:val="24"/>
        </w:rPr>
        <w:t>, 2024</w:t>
      </w:r>
      <w:r w:rsidRPr="0022226A">
        <w:rPr>
          <w:szCs w:val="24"/>
        </w:rPr>
        <w:t xml:space="preserve">.  The winner will be presented with an </w:t>
      </w:r>
      <w:r>
        <w:rPr>
          <w:szCs w:val="24"/>
        </w:rPr>
        <w:t>award</w:t>
      </w:r>
      <w:r w:rsidRPr="0022226A">
        <w:rPr>
          <w:szCs w:val="24"/>
        </w:rPr>
        <w:t xml:space="preserve"> check </w:t>
      </w:r>
      <w:r>
        <w:rPr>
          <w:szCs w:val="24"/>
        </w:rPr>
        <w:t xml:space="preserve">following their presentation to the committee on February </w:t>
      </w:r>
      <w:r w:rsidR="002F7A36">
        <w:rPr>
          <w:szCs w:val="24"/>
        </w:rPr>
        <w:t>18</w:t>
      </w:r>
      <w:r>
        <w:rPr>
          <w:szCs w:val="24"/>
        </w:rPr>
        <w:t>, 202</w:t>
      </w:r>
      <w:r w:rsidR="002F7A36">
        <w:rPr>
          <w:szCs w:val="24"/>
        </w:rPr>
        <w:t>5</w:t>
      </w:r>
      <w:r w:rsidRPr="0022226A">
        <w:rPr>
          <w:szCs w:val="24"/>
        </w:rPr>
        <w:t>.</w:t>
      </w:r>
    </w:p>
    <w:p w14:paraId="35226779" w14:textId="77777777" w:rsidR="00F6110C" w:rsidRPr="00FB0FED" w:rsidRDefault="00F6110C" w:rsidP="00F6110C">
      <w:pPr>
        <w:spacing w:before="100" w:beforeAutospacing="1" w:after="100" w:afterAutospacing="1"/>
        <w:rPr>
          <w:szCs w:val="24"/>
        </w:rPr>
        <w:sectPr w:rsidR="00F6110C" w:rsidRPr="00FB0FED" w:rsidSect="00B46578">
          <w:headerReference w:type="even" r:id="rId20"/>
          <w:headerReference w:type="default" r:id="rId21"/>
          <w:footerReference w:type="even" r:id="rId22"/>
          <w:footerReference w:type="default" r:id="rId23"/>
          <w:headerReference w:type="first" r:id="rId24"/>
          <w:footerReference w:type="first" r:id="rId25"/>
          <w:pgSz w:w="12240" w:h="15840" w:code="1"/>
          <w:pgMar w:top="1440" w:right="1440" w:bottom="1440" w:left="1440" w:header="288" w:footer="576" w:gutter="0"/>
          <w:pgNumType w:start="1"/>
          <w:cols w:space="720"/>
        </w:sectPr>
      </w:pPr>
      <w:r w:rsidRPr="0022226A">
        <w:rPr>
          <w:szCs w:val="24"/>
        </w:rPr>
        <w:t>Winners of th</w:t>
      </w:r>
      <w:r>
        <w:rPr>
          <w:szCs w:val="24"/>
        </w:rPr>
        <w:t>e scholarship</w:t>
      </w:r>
      <w:r w:rsidRPr="0022226A">
        <w:rPr>
          <w:szCs w:val="24"/>
        </w:rPr>
        <w:t xml:space="preserve"> are encouraged to present their research at future AFS meetings.</w:t>
      </w:r>
    </w:p>
    <w:p w14:paraId="1DB764AA" w14:textId="5A094ECE" w:rsidR="00B644CE" w:rsidRPr="005470D0" w:rsidRDefault="00B644CE" w:rsidP="007A692B">
      <w:pPr>
        <w:rPr>
          <w:rFonts w:ascii="Cambria" w:hAnsi="Cambria"/>
          <w:sz w:val="24"/>
          <w:szCs w:val="24"/>
        </w:rPr>
      </w:pPr>
    </w:p>
    <w:p w14:paraId="1F9D8D9A" w14:textId="77777777" w:rsidR="00B644CE" w:rsidRPr="005470D0" w:rsidRDefault="00B644CE" w:rsidP="007A692B">
      <w:pPr>
        <w:rPr>
          <w:rFonts w:ascii="Cambria" w:hAnsi="Cambria"/>
          <w:sz w:val="24"/>
          <w:szCs w:val="24"/>
        </w:rPr>
      </w:pPr>
      <w:r w:rsidRPr="005470D0">
        <w:rPr>
          <w:noProof/>
          <w:sz w:val="24"/>
          <w:szCs w:val="24"/>
        </w:rPr>
        <w:drawing>
          <wp:inline distT="0" distB="0" distL="0" distR="0" wp14:anchorId="2BB5B587" wp14:editId="7501C219">
            <wp:extent cx="5943224" cy="678624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947"/>
                    <a:stretch/>
                  </pic:blipFill>
                  <pic:spPr bwMode="auto">
                    <a:xfrm>
                      <a:off x="0" y="0"/>
                      <a:ext cx="5943600" cy="6786674"/>
                    </a:xfrm>
                    <a:prstGeom prst="rect">
                      <a:avLst/>
                    </a:prstGeom>
                    <a:noFill/>
                    <a:ln>
                      <a:noFill/>
                    </a:ln>
                    <a:extLst>
                      <a:ext uri="{53640926-AAD7-44D8-BBD7-CCE9431645EC}">
                        <a14:shadowObscured xmlns:a14="http://schemas.microsoft.com/office/drawing/2010/main"/>
                      </a:ext>
                    </a:extLst>
                  </pic:spPr>
                </pic:pic>
              </a:graphicData>
            </a:graphic>
          </wp:inline>
        </w:drawing>
      </w:r>
    </w:p>
    <w:p w14:paraId="7A4E0E21" w14:textId="77777777" w:rsidR="00B644CE" w:rsidRPr="005470D0" w:rsidRDefault="00B644CE" w:rsidP="007A692B">
      <w:pPr>
        <w:rPr>
          <w:rFonts w:ascii="Cambria" w:hAnsi="Cambria"/>
          <w:sz w:val="24"/>
          <w:szCs w:val="24"/>
        </w:rPr>
      </w:pPr>
    </w:p>
    <w:p w14:paraId="1F81093E" w14:textId="77777777" w:rsidR="00B644CE" w:rsidRPr="005470D0" w:rsidRDefault="00B644CE" w:rsidP="007A692B">
      <w:pPr>
        <w:rPr>
          <w:rFonts w:ascii="Cambria" w:hAnsi="Cambria"/>
          <w:sz w:val="24"/>
          <w:szCs w:val="24"/>
        </w:rPr>
      </w:pPr>
    </w:p>
    <w:p w14:paraId="344C4FBD" w14:textId="77777777" w:rsidR="00B644CE" w:rsidRPr="005470D0" w:rsidRDefault="00B644CE" w:rsidP="007A692B">
      <w:pPr>
        <w:rPr>
          <w:rFonts w:ascii="Cambria" w:hAnsi="Cambria"/>
          <w:sz w:val="24"/>
          <w:szCs w:val="24"/>
        </w:rPr>
      </w:pPr>
    </w:p>
    <w:p w14:paraId="6E9BD2AF" w14:textId="77777777" w:rsidR="00B644CE" w:rsidRPr="005470D0" w:rsidRDefault="00B644CE" w:rsidP="007A692B">
      <w:pPr>
        <w:rPr>
          <w:rFonts w:ascii="Cambria" w:hAnsi="Cambria"/>
          <w:sz w:val="24"/>
          <w:szCs w:val="24"/>
        </w:rPr>
      </w:pPr>
    </w:p>
    <w:p w14:paraId="6AEE7949" w14:textId="77777777" w:rsidR="00B644CE" w:rsidRPr="005470D0" w:rsidRDefault="00B644CE" w:rsidP="007A692B">
      <w:pPr>
        <w:rPr>
          <w:rFonts w:ascii="Cambria" w:hAnsi="Cambria"/>
          <w:sz w:val="24"/>
          <w:szCs w:val="24"/>
        </w:rPr>
      </w:pPr>
    </w:p>
    <w:p w14:paraId="59AFCD25" w14:textId="77777777" w:rsidR="00B644CE" w:rsidRPr="005470D0" w:rsidRDefault="00B644CE" w:rsidP="007A692B">
      <w:pPr>
        <w:rPr>
          <w:rFonts w:ascii="Cambria" w:hAnsi="Cambria"/>
          <w:sz w:val="24"/>
          <w:szCs w:val="24"/>
        </w:rPr>
      </w:pPr>
      <w:r w:rsidRPr="005470D0">
        <w:rPr>
          <w:noProof/>
          <w:sz w:val="24"/>
          <w:szCs w:val="24"/>
        </w:rPr>
        <w:drawing>
          <wp:inline distT="0" distB="0" distL="0" distR="0" wp14:anchorId="5F8032EA" wp14:editId="542E2255">
            <wp:extent cx="5943600" cy="47136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713605"/>
                    </a:xfrm>
                    <a:prstGeom prst="rect">
                      <a:avLst/>
                    </a:prstGeom>
                    <a:noFill/>
                    <a:ln>
                      <a:noFill/>
                    </a:ln>
                  </pic:spPr>
                </pic:pic>
              </a:graphicData>
            </a:graphic>
          </wp:inline>
        </w:drawing>
      </w:r>
    </w:p>
    <w:p w14:paraId="485DE65F" w14:textId="77777777" w:rsidR="00E41CBC" w:rsidRPr="005470D0" w:rsidRDefault="00E41CBC" w:rsidP="007A692B">
      <w:pPr>
        <w:rPr>
          <w:rFonts w:ascii="Cambria" w:hAnsi="Cambria"/>
          <w:sz w:val="24"/>
          <w:szCs w:val="24"/>
        </w:rPr>
      </w:pPr>
    </w:p>
    <w:p w14:paraId="555BB3DC" w14:textId="77777777" w:rsidR="00E41CBC" w:rsidRPr="005470D0" w:rsidRDefault="00E41CBC" w:rsidP="007A692B">
      <w:pPr>
        <w:rPr>
          <w:rFonts w:ascii="Cambria" w:hAnsi="Cambria"/>
          <w:sz w:val="24"/>
          <w:szCs w:val="24"/>
        </w:rPr>
      </w:pPr>
    </w:p>
    <w:p w14:paraId="3A0FE799" w14:textId="77777777" w:rsidR="00E41CBC" w:rsidRPr="005470D0" w:rsidRDefault="00E41CBC" w:rsidP="007A692B">
      <w:pPr>
        <w:rPr>
          <w:rFonts w:ascii="Cambria" w:hAnsi="Cambria"/>
          <w:sz w:val="24"/>
          <w:szCs w:val="24"/>
        </w:rPr>
      </w:pPr>
    </w:p>
    <w:p w14:paraId="0F34A8E9" w14:textId="77777777" w:rsidR="00E41CBC" w:rsidRPr="005470D0" w:rsidRDefault="00E41CBC" w:rsidP="007A692B">
      <w:pPr>
        <w:rPr>
          <w:rFonts w:ascii="Cambria" w:hAnsi="Cambria"/>
          <w:sz w:val="24"/>
          <w:szCs w:val="24"/>
        </w:rPr>
      </w:pPr>
    </w:p>
    <w:p w14:paraId="72409B54" w14:textId="77777777" w:rsidR="00E41CBC" w:rsidRPr="005470D0" w:rsidRDefault="00E41CBC" w:rsidP="007A692B">
      <w:pPr>
        <w:rPr>
          <w:rFonts w:ascii="Cambria" w:hAnsi="Cambria"/>
          <w:sz w:val="24"/>
          <w:szCs w:val="24"/>
        </w:rPr>
      </w:pPr>
    </w:p>
    <w:p w14:paraId="3393D78F" w14:textId="77777777" w:rsidR="00E41CBC" w:rsidRPr="005470D0" w:rsidRDefault="00E41CBC" w:rsidP="007A692B">
      <w:pPr>
        <w:rPr>
          <w:rFonts w:ascii="Cambria" w:hAnsi="Cambria"/>
          <w:sz w:val="24"/>
          <w:szCs w:val="24"/>
        </w:rPr>
      </w:pPr>
    </w:p>
    <w:p w14:paraId="49C14E1C" w14:textId="77777777" w:rsidR="00E41CBC" w:rsidRPr="005470D0" w:rsidRDefault="00E41CBC" w:rsidP="007A692B">
      <w:pPr>
        <w:rPr>
          <w:rFonts w:ascii="Cambria" w:hAnsi="Cambria"/>
          <w:sz w:val="24"/>
          <w:szCs w:val="24"/>
        </w:rPr>
      </w:pPr>
    </w:p>
    <w:p w14:paraId="17DE54C0" w14:textId="77777777" w:rsidR="00E41CBC" w:rsidRPr="005470D0" w:rsidRDefault="00E41CBC" w:rsidP="007A692B">
      <w:pPr>
        <w:rPr>
          <w:rFonts w:ascii="Cambria" w:hAnsi="Cambria"/>
          <w:sz w:val="24"/>
          <w:szCs w:val="24"/>
        </w:rPr>
      </w:pPr>
    </w:p>
    <w:p w14:paraId="476615A7" w14:textId="77777777" w:rsidR="00E41CBC" w:rsidRPr="005470D0" w:rsidRDefault="00E41CBC" w:rsidP="007A692B">
      <w:pPr>
        <w:rPr>
          <w:rFonts w:ascii="Cambria" w:hAnsi="Cambria"/>
          <w:sz w:val="24"/>
          <w:szCs w:val="24"/>
        </w:rPr>
      </w:pPr>
    </w:p>
    <w:p w14:paraId="32598195" w14:textId="77777777" w:rsidR="00637BE6" w:rsidRPr="005470D0" w:rsidRDefault="00637BE6" w:rsidP="007A692B">
      <w:pPr>
        <w:rPr>
          <w:rFonts w:ascii="Cambria" w:hAnsi="Cambria"/>
          <w:sz w:val="24"/>
          <w:szCs w:val="24"/>
        </w:rPr>
      </w:pPr>
    </w:p>
    <w:p w14:paraId="2ECD09C5" w14:textId="77777777" w:rsidR="00E41CBC" w:rsidRPr="005470D0" w:rsidRDefault="00E41CBC" w:rsidP="007A692B">
      <w:pPr>
        <w:rPr>
          <w:rFonts w:ascii="Cambria" w:hAnsi="Cambria"/>
          <w:b/>
          <w:sz w:val="24"/>
          <w:szCs w:val="24"/>
        </w:rPr>
      </w:pPr>
      <w:r w:rsidRPr="005470D0">
        <w:rPr>
          <w:rFonts w:ascii="Cambria" w:hAnsi="Cambria"/>
          <w:b/>
          <w:sz w:val="24"/>
          <w:szCs w:val="24"/>
        </w:rPr>
        <w:t xml:space="preserve">Appendix E.  </w:t>
      </w:r>
    </w:p>
    <w:p w14:paraId="0AFC9FD7" w14:textId="77777777" w:rsidR="00E41CBC" w:rsidRPr="005470D0" w:rsidRDefault="001C4311" w:rsidP="007A692B">
      <w:pPr>
        <w:rPr>
          <w:rFonts w:ascii="Cambria" w:hAnsi="Cambria"/>
          <w:sz w:val="24"/>
          <w:szCs w:val="24"/>
        </w:rPr>
      </w:pPr>
      <w:r w:rsidRPr="005470D0">
        <w:rPr>
          <w:rFonts w:ascii="Cambria" w:hAnsi="Cambria"/>
          <w:noProof/>
          <w:sz w:val="24"/>
          <w:szCs w:val="24"/>
        </w:rPr>
        <w:drawing>
          <wp:inline distT="0" distB="0" distL="0" distR="0" wp14:anchorId="08E8033B" wp14:editId="5ECF4E87">
            <wp:extent cx="5943600" cy="27971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DSA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797175"/>
                    </a:xfrm>
                    <a:prstGeom prst="rect">
                      <a:avLst/>
                    </a:prstGeom>
                  </pic:spPr>
                </pic:pic>
              </a:graphicData>
            </a:graphic>
          </wp:inline>
        </w:drawing>
      </w:r>
    </w:p>
    <w:p w14:paraId="188CA358" w14:textId="77777777" w:rsidR="00637BE6" w:rsidRPr="005470D0" w:rsidRDefault="00637BE6" w:rsidP="007A692B">
      <w:pPr>
        <w:rPr>
          <w:rFonts w:ascii="Cambria" w:hAnsi="Cambria"/>
          <w:sz w:val="24"/>
          <w:szCs w:val="24"/>
        </w:rPr>
      </w:pPr>
    </w:p>
    <w:p w14:paraId="66632F33" w14:textId="77777777" w:rsidR="00637BE6" w:rsidRPr="005470D0" w:rsidRDefault="00637BE6" w:rsidP="007A692B">
      <w:pPr>
        <w:rPr>
          <w:rFonts w:ascii="Cambria" w:hAnsi="Cambria"/>
          <w:sz w:val="24"/>
          <w:szCs w:val="24"/>
        </w:rPr>
      </w:pPr>
    </w:p>
    <w:p w14:paraId="06169544" w14:textId="77777777" w:rsidR="00637BE6" w:rsidRPr="005470D0" w:rsidRDefault="00637BE6" w:rsidP="007A692B">
      <w:pPr>
        <w:rPr>
          <w:rFonts w:ascii="Cambria" w:hAnsi="Cambria"/>
          <w:sz w:val="24"/>
          <w:szCs w:val="24"/>
        </w:rPr>
      </w:pPr>
    </w:p>
    <w:p w14:paraId="2B690E19" w14:textId="77777777" w:rsidR="00637BE6" w:rsidRPr="005470D0" w:rsidRDefault="00637BE6" w:rsidP="007A692B">
      <w:pPr>
        <w:rPr>
          <w:rFonts w:ascii="Cambria" w:hAnsi="Cambria"/>
          <w:sz w:val="24"/>
          <w:szCs w:val="24"/>
        </w:rPr>
      </w:pPr>
    </w:p>
    <w:p w14:paraId="784E97FD" w14:textId="77777777" w:rsidR="00637BE6" w:rsidRPr="005470D0" w:rsidRDefault="00637BE6" w:rsidP="007A692B">
      <w:pPr>
        <w:rPr>
          <w:rFonts w:ascii="Cambria" w:hAnsi="Cambria"/>
          <w:sz w:val="24"/>
          <w:szCs w:val="24"/>
        </w:rPr>
      </w:pPr>
    </w:p>
    <w:p w14:paraId="7A29CCFA" w14:textId="77777777" w:rsidR="00637BE6" w:rsidRPr="005470D0" w:rsidRDefault="00637BE6" w:rsidP="007A692B">
      <w:pPr>
        <w:rPr>
          <w:rFonts w:ascii="Cambria" w:hAnsi="Cambria"/>
          <w:sz w:val="24"/>
          <w:szCs w:val="24"/>
        </w:rPr>
      </w:pPr>
    </w:p>
    <w:p w14:paraId="30A98DA1" w14:textId="77777777" w:rsidR="00637BE6" w:rsidRPr="005470D0" w:rsidRDefault="00637BE6" w:rsidP="007A692B">
      <w:pPr>
        <w:rPr>
          <w:rFonts w:ascii="Cambria" w:hAnsi="Cambria"/>
          <w:sz w:val="24"/>
          <w:szCs w:val="24"/>
        </w:rPr>
      </w:pPr>
    </w:p>
    <w:p w14:paraId="73AB283C" w14:textId="77777777" w:rsidR="00637BE6" w:rsidRPr="005470D0" w:rsidRDefault="00637BE6" w:rsidP="007A692B">
      <w:pPr>
        <w:rPr>
          <w:rFonts w:ascii="Cambria" w:hAnsi="Cambria"/>
          <w:sz w:val="24"/>
          <w:szCs w:val="24"/>
        </w:rPr>
      </w:pPr>
    </w:p>
    <w:p w14:paraId="08338255" w14:textId="77777777" w:rsidR="00637BE6" w:rsidRPr="005470D0" w:rsidRDefault="00637BE6" w:rsidP="007A692B">
      <w:pPr>
        <w:rPr>
          <w:rFonts w:ascii="Cambria" w:hAnsi="Cambria"/>
          <w:sz w:val="24"/>
          <w:szCs w:val="24"/>
        </w:rPr>
      </w:pPr>
    </w:p>
    <w:p w14:paraId="3B1BA629" w14:textId="77777777" w:rsidR="00637BE6" w:rsidRPr="005470D0" w:rsidRDefault="00637BE6" w:rsidP="007A692B">
      <w:pPr>
        <w:rPr>
          <w:rFonts w:ascii="Cambria" w:hAnsi="Cambria"/>
          <w:sz w:val="24"/>
          <w:szCs w:val="24"/>
        </w:rPr>
      </w:pPr>
    </w:p>
    <w:p w14:paraId="2EC23DF9" w14:textId="77777777" w:rsidR="00637BE6" w:rsidRPr="005470D0" w:rsidRDefault="00637BE6" w:rsidP="007A692B">
      <w:pPr>
        <w:rPr>
          <w:rFonts w:ascii="Cambria" w:hAnsi="Cambria"/>
          <w:sz w:val="24"/>
          <w:szCs w:val="24"/>
        </w:rPr>
      </w:pPr>
    </w:p>
    <w:p w14:paraId="6CD05372" w14:textId="77777777" w:rsidR="00637BE6" w:rsidRPr="005470D0" w:rsidRDefault="00637BE6" w:rsidP="007A692B">
      <w:pPr>
        <w:rPr>
          <w:rFonts w:ascii="Cambria" w:hAnsi="Cambria"/>
          <w:sz w:val="24"/>
          <w:szCs w:val="24"/>
        </w:rPr>
      </w:pPr>
    </w:p>
    <w:p w14:paraId="0F1E1C07" w14:textId="77777777" w:rsidR="00637BE6" w:rsidRPr="005470D0" w:rsidRDefault="00637BE6" w:rsidP="007A692B">
      <w:pPr>
        <w:rPr>
          <w:rFonts w:ascii="Cambria" w:hAnsi="Cambria"/>
          <w:sz w:val="24"/>
          <w:szCs w:val="24"/>
        </w:rPr>
      </w:pPr>
    </w:p>
    <w:p w14:paraId="1125E355" w14:textId="77777777" w:rsidR="00637BE6" w:rsidRPr="005470D0" w:rsidRDefault="00637BE6" w:rsidP="007A692B">
      <w:pPr>
        <w:rPr>
          <w:rFonts w:ascii="Cambria" w:hAnsi="Cambria"/>
          <w:sz w:val="24"/>
          <w:szCs w:val="24"/>
        </w:rPr>
      </w:pPr>
    </w:p>
    <w:p w14:paraId="758EDC7D" w14:textId="77777777" w:rsidR="00637BE6" w:rsidRPr="005470D0" w:rsidRDefault="00637BE6" w:rsidP="007A692B">
      <w:pPr>
        <w:rPr>
          <w:rFonts w:ascii="Cambria" w:hAnsi="Cambria"/>
          <w:sz w:val="24"/>
          <w:szCs w:val="24"/>
        </w:rPr>
      </w:pPr>
    </w:p>
    <w:p w14:paraId="04AD927D" w14:textId="77777777" w:rsidR="00637BE6" w:rsidRPr="005470D0" w:rsidRDefault="00637BE6" w:rsidP="007A692B">
      <w:pPr>
        <w:rPr>
          <w:rFonts w:ascii="Cambria" w:hAnsi="Cambria"/>
          <w:sz w:val="24"/>
          <w:szCs w:val="24"/>
        </w:rPr>
      </w:pPr>
    </w:p>
    <w:p w14:paraId="11D96841" w14:textId="77777777" w:rsidR="00637BE6" w:rsidRPr="005470D0" w:rsidRDefault="00637BE6" w:rsidP="007A692B">
      <w:pPr>
        <w:rPr>
          <w:rFonts w:ascii="Cambria" w:hAnsi="Cambria"/>
          <w:sz w:val="24"/>
          <w:szCs w:val="24"/>
        </w:rPr>
      </w:pPr>
    </w:p>
    <w:p w14:paraId="5C814AD8" w14:textId="77777777" w:rsidR="00637BE6" w:rsidRPr="005470D0" w:rsidRDefault="005470D0" w:rsidP="007A692B">
      <w:pPr>
        <w:rPr>
          <w:rFonts w:ascii="Cambria" w:hAnsi="Cambria"/>
          <w:b/>
          <w:sz w:val="24"/>
          <w:szCs w:val="24"/>
        </w:rPr>
      </w:pPr>
      <w:r>
        <w:rPr>
          <w:rFonts w:ascii="Cambria" w:hAnsi="Cambria"/>
          <w:b/>
          <w:sz w:val="24"/>
          <w:szCs w:val="24"/>
        </w:rPr>
        <w:t>A</w:t>
      </w:r>
      <w:r w:rsidR="00637BE6" w:rsidRPr="005470D0">
        <w:rPr>
          <w:rFonts w:ascii="Cambria" w:hAnsi="Cambria"/>
          <w:b/>
          <w:sz w:val="24"/>
          <w:szCs w:val="24"/>
        </w:rPr>
        <w:t>ppendix F.</w:t>
      </w:r>
    </w:p>
    <w:p w14:paraId="67213A60" w14:textId="77777777" w:rsidR="00637BE6" w:rsidRPr="005470D0" w:rsidRDefault="00637BE6" w:rsidP="00637BE6">
      <w:pPr>
        <w:spacing w:after="0" w:line="240" w:lineRule="auto"/>
        <w:rPr>
          <w:rFonts w:eastAsia="Times New Roman" w:cs="Times New Roman"/>
          <w:b/>
          <w:sz w:val="24"/>
          <w:szCs w:val="24"/>
        </w:rPr>
      </w:pPr>
      <w:r w:rsidRPr="005470D0">
        <w:rPr>
          <w:rFonts w:eastAsia="Times New Roman" w:cs="Times New Roman"/>
          <w:b/>
          <w:sz w:val="24"/>
          <w:szCs w:val="24"/>
        </w:rPr>
        <w:t xml:space="preserve">2019 Southern Division AFS Annual Report </w:t>
      </w:r>
    </w:p>
    <w:p w14:paraId="00C96306" w14:textId="77777777" w:rsidR="00637BE6" w:rsidRPr="005470D0" w:rsidRDefault="00637BE6" w:rsidP="00637BE6">
      <w:pPr>
        <w:spacing w:after="0" w:line="240" w:lineRule="auto"/>
        <w:jc w:val="center"/>
        <w:rPr>
          <w:rFonts w:eastAsia="Times New Roman" w:cs="Times New Roman"/>
          <w:sz w:val="24"/>
          <w:szCs w:val="24"/>
        </w:rPr>
      </w:pPr>
      <w:r w:rsidRPr="005470D0">
        <w:rPr>
          <w:rFonts w:eastAsia="Times New Roman" w:cs="Times New Roman"/>
          <w:sz w:val="24"/>
          <w:szCs w:val="24"/>
        </w:rPr>
        <w:t>(Based on Strategies and Information Needs of the AFS Governing Board)</w:t>
      </w:r>
    </w:p>
    <w:p w14:paraId="48E8911B" w14:textId="77777777" w:rsidR="00637BE6" w:rsidRPr="005470D0" w:rsidRDefault="00637BE6" w:rsidP="00637BE6">
      <w:pPr>
        <w:spacing w:after="0" w:line="240" w:lineRule="auto"/>
        <w:jc w:val="center"/>
        <w:rPr>
          <w:rFonts w:eastAsia="Times New Roman" w:cs="Times New Roman"/>
          <w:b/>
          <w:sz w:val="24"/>
          <w:szCs w:val="24"/>
        </w:rPr>
      </w:pPr>
    </w:p>
    <w:tbl>
      <w:tblPr>
        <w:tblStyle w:val="TableGrid"/>
        <w:tblW w:w="0" w:type="auto"/>
        <w:tblLook w:val="04A0" w:firstRow="1" w:lastRow="0" w:firstColumn="1" w:lastColumn="0" w:noHBand="0" w:noVBand="1"/>
      </w:tblPr>
      <w:tblGrid>
        <w:gridCol w:w="9175"/>
      </w:tblGrid>
      <w:tr w:rsidR="00637BE6" w:rsidRPr="005470D0" w14:paraId="1238AF97" w14:textId="77777777" w:rsidTr="00B2363A">
        <w:tc>
          <w:tcPr>
            <w:tcW w:w="9175" w:type="dxa"/>
          </w:tcPr>
          <w:p w14:paraId="1D138DEE" w14:textId="77777777" w:rsidR="00637BE6" w:rsidRPr="005470D0" w:rsidRDefault="00637BE6" w:rsidP="00B2363A">
            <w:pPr>
              <w:rPr>
                <w:rFonts w:eastAsia="Times New Roman" w:cs="Times New Roman"/>
                <w:b/>
                <w:sz w:val="24"/>
                <w:szCs w:val="24"/>
              </w:rPr>
            </w:pPr>
            <w:r w:rsidRPr="005470D0">
              <w:rPr>
                <w:rFonts w:eastAsia="Times New Roman" w:cs="Times New Roman"/>
                <w:b/>
                <w:sz w:val="24"/>
                <w:szCs w:val="24"/>
              </w:rPr>
              <w:t xml:space="preserve">Chapter </w:t>
            </w:r>
            <w:proofErr w:type="gramStart"/>
            <w:r w:rsidRPr="005470D0">
              <w:rPr>
                <w:rFonts w:eastAsia="Times New Roman" w:cs="Times New Roman"/>
                <w:b/>
                <w:sz w:val="24"/>
                <w:szCs w:val="24"/>
              </w:rPr>
              <w:t>or</w:t>
            </w:r>
            <w:proofErr w:type="gramEnd"/>
            <w:r w:rsidRPr="005470D0">
              <w:rPr>
                <w:rFonts w:eastAsia="Times New Roman" w:cs="Times New Roman"/>
                <w:b/>
                <w:sz w:val="24"/>
                <w:szCs w:val="24"/>
              </w:rPr>
              <w:t xml:space="preserve"> Subunit</w:t>
            </w:r>
            <w:proofErr w:type="gramStart"/>
            <w:r w:rsidRPr="005470D0">
              <w:rPr>
                <w:rFonts w:eastAsia="Times New Roman" w:cs="Times New Roman"/>
                <w:b/>
                <w:sz w:val="24"/>
                <w:szCs w:val="24"/>
              </w:rPr>
              <w:t>:  SDAFS</w:t>
            </w:r>
            <w:proofErr w:type="gramEnd"/>
            <w:r w:rsidRPr="005470D0">
              <w:rPr>
                <w:rFonts w:eastAsia="Times New Roman" w:cs="Times New Roman"/>
                <w:b/>
                <w:sz w:val="24"/>
                <w:szCs w:val="24"/>
              </w:rPr>
              <w:t xml:space="preserve"> Catfish Committee</w:t>
            </w:r>
          </w:p>
        </w:tc>
      </w:tr>
      <w:tr w:rsidR="00637BE6" w:rsidRPr="005470D0" w14:paraId="71405556" w14:textId="77777777" w:rsidTr="00B2363A">
        <w:tc>
          <w:tcPr>
            <w:tcW w:w="9175" w:type="dxa"/>
          </w:tcPr>
          <w:p w14:paraId="23B4FC50" w14:textId="77777777" w:rsidR="00637BE6" w:rsidRPr="005470D0" w:rsidRDefault="00637BE6" w:rsidP="00B2363A">
            <w:pPr>
              <w:rPr>
                <w:rFonts w:eastAsia="Times New Roman" w:cs="Times New Roman"/>
                <w:b/>
                <w:sz w:val="24"/>
                <w:szCs w:val="24"/>
              </w:rPr>
            </w:pPr>
            <w:r w:rsidRPr="005470D0">
              <w:rPr>
                <w:rFonts w:eastAsia="Times New Roman" w:cs="Times New Roman"/>
                <w:b/>
                <w:sz w:val="24"/>
                <w:szCs w:val="24"/>
              </w:rPr>
              <w:t>President:</w:t>
            </w:r>
            <w:r w:rsidRPr="005470D0">
              <w:rPr>
                <w:sz w:val="24"/>
                <w:szCs w:val="24"/>
              </w:rPr>
              <w:t xml:space="preserve">  </w:t>
            </w:r>
            <w:r w:rsidRPr="005470D0">
              <w:rPr>
                <w:rFonts w:eastAsia="Times New Roman" w:cs="Times New Roman"/>
                <w:b/>
                <w:sz w:val="24"/>
                <w:szCs w:val="24"/>
              </w:rPr>
              <w:t>Aaron Bunch (chair)</w:t>
            </w:r>
          </w:p>
        </w:tc>
      </w:tr>
      <w:tr w:rsidR="00637BE6" w:rsidRPr="005470D0" w14:paraId="1FF6E11D" w14:textId="77777777" w:rsidTr="00B2363A">
        <w:tc>
          <w:tcPr>
            <w:tcW w:w="9175" w:type="dxa"/>
          </w:tcPr>
          <w:p w14:paraId="4C16C0FF" w14:textId="77777777" w:rsidR="00637BE6" w:rsidRPr="005470D0" w:rsidRDefault="00637BE6" w:rsidP="00B2363A">
            <w:pPr>
              <w:rPr>
                <w:rFonts w:eastAsia="Times New Roman" w:cs="Times New Roman"/>
                <w:b/>
                <w:sz w:val="24"/>
                <w:szCs w:val="24"/>
              </w:rPr>
            </w:pPr>
            <w:r w:rsidRPr="005470D0">
              <w:rPr>
                <w:rFonts w:eastAsia="Times New Roman" w:cs="Times New Roman"/>
                <w:b/>
                <w:sz w:val="24"/>
                <w:szCs w:val="24"/>
              </w:rPr>
              <w:t>Person completing report</w:t>
            </w:r>
            <w:proofErr w:type="gramStart"/>
            <w:r w:rsidRPr="005470D0">
              <w:rPr>
                <w:rFonts w:eastAsia="Times New Roman" w:cs="Times New Roman"/>
                <w:b/>
                <w:sz w:val="24"/>
                <w:szCs w:val="24"/>
              </w:rPr>
              <w:t>:  Aaron</w:t>
            </w:r>
            <w:proofErr w:type="gramEnd"/>
            <w:r w:rsidRPr="005470D0">
              <w:rPr>
                <w:rFonts w:eastAsia="Times New Roman" w:cs="Times New Roman"/>
                <w:b/>
                <w:sz w:val="24"/>
                <w:szCs w:val="24"/>
              </w:rPr>
              <w:t xml:space="preserve"> Bunch (chair)</w:t>
            </w:r>
          </w:p>
        </w:tc>
      </w:tr>
      <w:tr w:rsidR="00637BE6" w:rsidRPr="005470D0" w14:paraId="349E2264" w14:textId="77777777" w:rsidTr="00B2363A">
        <w:tc>
          <w:tcPr>
            <w:tcW w:w="9175" w:type="dxa"/>
          </w:tcPr>
          <w:p w14:paraId="5D26CD48" w14:textId="77777777" w:rsidR="00637BE6" w:rsidRPr="005470D0" w:rsidRDefault="00637BE6" w:rsidP="00B2363A">
            <w:pPr>
              <w:rPr>
                <w:rFonts w:eastAsia="Times New Roman" w:cs="Times New Roman"/>
                <w:b/>
                <w:sz w:val="24"/>
                <w:szCs w:val="24"/>
              </w:rPr>
            </w:pPr>
            <w:r w:rsidRPr="005470D0">
              <w:rPr>
                <w:rFonts w:eastAsia="Times New Roman" w:cs="Times New Roman"/>
                <w:b/>
                <w:sz w:val="24"/>
                <w:szCs w:val="24"/>
              </w:rPr>
              <w:t>Date</w:t>
            </w:r>
            <w:proofErr w:type="gramStart"/>
            <w:r w:rsidRPr="005470D0">
              <w:rPr>
                <w:rFonts w:eastAsia="Times New Roman" w:cs="Times New Roman"/>
                <w:b/>
                <w:sz w:val="24"/>
                <w:szCs w:val="24"/>
              </w:rPr>
              <w:t>:  1</w:t>
            </w:r>
            <w:proofErr w:type="gramEnd"/>
            <w:r w:rsidRPr="005470D0">
              <w:rPr>
                <w:rFonts w:eastAsia="Times New Roman" w:cs="Times New Roman"/>
                <w:b/>
                <w:sz w:val="24"/>
                <w:szCs w:val="24"/>
              </w:rPr>
              <w:t>/17/2020</w:t>
            </w:r>
          </w:p>
        </w:tc>
      </w:tr>
    </w:tbl>
    <w:p w14:paraId="319A2B00" w14:textId="77777777" w:rsidR="00637BE6" w:rsidRPr="005470D0" w:rsidRDefault="00637BE6" w:rsidP="00637BE6">
      <w:pPr>
        <w:spacing w:after="0" w:line="240" w:lineRule="auto"/>
        <w:rPr>
          <w:rFonts w:eastAsia="Times New Roman" w:cs="Times New Roman"/>
          <w:b/>
          <w:sz w:val="24"/>
          <w:szCs w:val="24"/>
        </w:rPr>
      </w:pPr>
    </w:p>
    <w:p w14:paraId="02705C38" w14:textId="77777777" w:rsidR="00637BE6" w:rsidRPr="005470D0" w:rsidRDefault="00637BE6" w:rsidP="00637BE6">
      <w:pPr>
        <w:spacing w:after="0" w:line="240" w:lineRule="auto"/>
        <w:rPr>
          <w:rFonts w:eastAsia="Times New Roman" w:cs="Times New Roman"/>
          <w:b/>
          <w:sz w:val="24"/>
          <w:szCs w:val="24"/>
        </w:rPr>
      </w:pPr>
    </w:p>
    <w:tbl>
      <w:tblPr>
        <w:tblStyle w:val="TableGrid"/>
        <w:tblW w:w="0" w:type="auto"/>
        <w:tblLook w:val="04A0" w:firstRow="1" w:lastRow="0" w:firstColumn="1" w:lastColumn="0" w:noHBand="0" w:noVBand="1"/>
      </w:tblPr>
      <w:tblGrid>
        <w:gridCol w:w="4585"/>
        <w:gridCol w:w="4765"/>
      </w:tblGrid>
      <w:tr w:rsidR="00637BE6" w:rsidRPr="005470D0" w14:paraId="021CF95A" w14:textId="77777777" w:rsidTr="00B2363A">
        <w:tc>
          <w:tcPr>
            <w:tcW w:w="9350" w:type="dxa"/>
            <w:gridSpan w:val="2"/>
          </w:tcPr>
          <w:p w14:paraId="2B8E932E" w14:textId="77777777" w:rsidR="00637BE6" w:rsidRPr="005470D0" w:rsidRDefault="00637BE6" w:rsidP="00B2363A">
            <w:pPr>
              <w:rPr>
                <w:rFonts w:eastAsia="Times New Roman" w:cs="Times New Roman"/>
                <w:b/>
                <w:sz w:val="24"/>
                <w:szCs w:val="24"/>
              </w:rPr>
            </w:pPr>
            <w:r w:rsidRPr="005470D0">
              <w:rPr>
                <w:rFonts w:eastAsia="Times New Roman" w:cs="Times New Roman"/>
                <w:b/>
                <w:sz w:val="24"/>
                <w:szCs w:val="24"/>
              </w:rPr>
              <w:t xml:space="preserve">Strategy 1.  Organize and sponsor forums to present new findings and exchange ideas.  </w:t>
            </w:r>
          </w:p>
          <w:p w14:paraId="17B12674" w14:textId="77777777" w:rsidR="00637BE6" w:rsidRPr="005470D0" w:rsidRDefault="00637BE6" w:rsidP="00B2363A">
            <w:pPr>
              <w:rPr>
                <w:rFonts w:eastAsia="Times New Roman" w:cs="Times New Roman"/>
                <w:sz w:val="24"/>
                <w:szCs w:val="24"/>
              </w:rPr>
            </w:pPr>
            <w:r w:rsidRPr="005470D0">
              <w:rPr>
                <w:rFonts w:eastAsia="Times New Roman" w:cs="Times New Roman"/>
                <w:sz w:val="24"/>
                <w:szCs w:val="24"/>
              </w:rPr>
              <w:t xml:space="preserve">What meetings did your subunit host, sponsor, or were affiliated with?   </w:t>
            </w:r>
          </w:p>
        </w:tc>
      </w:tr>
      <w:tr w:rsidR="00637BE6" w:rsidRPr="005470D0" w14:paraId="323E0F7E" w14:textId="77777777" w:rsidTr="00B2363A">
        <w:tc>
          <w:tcPr>
            <w:tcW w:w="4585" w:type="dxa"/>
          </w:tcPr>
          <w:p w14:paraId="2C969091" w14:textId="77777777" w:rsidR="00637BE6" w:rsidRPr="005470D0" w:rsidRDefault="00637BE6" w:rsidP="00B2363A">
            <w:pPr>
              <w:rPr>
                <w:rFonts w:eastAsia="Times New Roman" w:cs="Times New Roman"/>
                <w:b/>
                <w:sz w:val="24"/>
                <w:szCs w:val="24"/>
              </w:rPr>
            </w:pPr>
            <w:r w:rsidRPr="005470D0">
              <w:rPr>
                <w:rFonts w:eastAsia="Times New Roman" w:cs="Times New Roman"/>
                <w:sz w:val="24"/>
                <w:szCs w:val="24"/>
              </w:rPr>
              <w:t>Name of the meeting(s)</w:t>
            </w:r>
          </w:p>
        </w:tc>
        <w:tc>
          <w:tcPr>
            <w:tcW w:w="4765" w:type="dxa"/>
          </w:tcPr>
          <w:p w14:paraId="2734DE3A" w14:textId="77777777" w:rsidR="00637BE6" w:rsidRPr="005470D0" w:rsidRDefault="00637BE6" w:rsidP="00B2363A">
            <w:pPr>
              <w:rPr>
                <w:rFonts w:eastAsia="Times New Roman" w:cs="Times New Roman"/>
                <w:b/>
                <w:sz w:val="24"/>
                <w:szCs w:val="24"/>
              </w:rPr>
            </w:pPr>
            <w:r w:rsidRPr="005470D0">
              <w:rPr>
                <w:rFonts w:eastAsia="Times New Roman" w:cs="Times New Roman"/>
                <w:b/>
                <w:sz w:val="24"/>
                <w:szCs w:val="24"/>
              </w:rPr>
              <w:t>Committee Meeting during 2019 SDAFS meeting in Galveston, TX</w:t>
            </w:r>
          </w:p>
        </w:tc>
      </w:tr>
      <w:tr w:rsidR="00637BE6" w:rsidRPr="005470D0" w14:paraId="64B17DB7" w14:textId="77777777" w:rsidTr="00B2363A">
        <w:tc>
          <w:tcPr>
            <w:tcW w:w="4585" w:type="dxa"/>
          </w:tcPr>
          <w:p w14:paraId="11E52600" w14:textId="77777777" w:rsidR="00637BE6" w:rsidRPr="005470D0" w:rsidRDefault="00637BE6" w:rsidP="00B2363A">
            <w:pPr>
              <w:rPr>
                <w:rFonts w:eastAsia="Times New Roman" w:cs="Times New Roman"/>
                <w:sz w:val="24"/>
                <w:szCs w:val="24"/>
              </w:rPr>
            </w:pPr>
            <w:r w:rsidRPr="005470D0">
              <w:rPr>
                <w:rFonts w:eastAsia="Times New Roman" w:cs="Times New Roman"/>
                <w:sz w:val="24"/>
                <w:szCs w:val="24"/>
              </w:rPr>
              <w:t>Number of Attendees (Include information on Regular, Student, Young Professional, and Retired Attendees, if available)</w:t>
            </w:r>
          </w:p>
        </w:tc>
        <w:tc>
          <w:tcPr>
            <w:tcW w:w="4765" w:type="dxa"/>
          </w:tcPr>
          <w:p w14:paraId="1EEF7D95" w14:textId="77777777" w:rsidR="00637BE6" w:rsidRPr="005470D0" w:rsidRDefault="00637BE6" w:rsidP="00B2363A">
            <w:pPr>
              <w:rPr>
                <w:rFonts w:eastAsia="Times New Roman" w:cs="Times New Roman"/>
                <w:b/>
                <w:sz w:val="24"/>
                <w:szCs w:val="24"/>
              </w:rPr>
            </w:pPr>
            <w:r w:rsidRPr="005470D0">
              <w:rPr>
                <w:rFonts w:eastAsia="Times New Roman" w:cs="Times New Roman"/>
                <w:b/>
                <w:sz w:val="24"/>
                <w:szCs w:val="24"/>
              </w:rPr>
              <w:t>21 attendees (in-person &amp; webinar); of those, 3 were students</w:t>
            </w:r>
          </w:p>
        </w:tc>
      </w:tr>
      <w:tr w:rsidR="00637BE6" w:rsidRPr="005470D0" w14:paraId="42895A1D" w14:textId="77777777" w:rsidTr="00B2363A">
        <w:tc>
          <w:tcPr>
            <w:tcW w:w="4585" w:type="dxa"/>
          </w:tcPr>
          <w:p w14:paraId="0830C55A" w14:textId="77777777" w:rsidR="00637BE6" w:rsidRPr="005470D0" w:rsidRDefault="00637BE6" w:rsidP="00B2363A">
            <w:pPr>
              <w:rPr>
                <w:rFonts w:eastAsia="Times New Roman" w:cs="Times New Roman"/>
                <w:b/>
                <w:sz w:val="24"/>
                <w:szCs w:val="24"/>
              </w:rPr>
            </w:pPr>
            <w:r w:rsidRPr="005470D0">
              <w:rPr>
                <w:rFonts w:eastAsia="Times New Roman" w:cs="Times New Roman"/>
                <w:sz w:val="24"/>
                <w:szCs w:val="24"/>
              </w:rPr>
              <w:t>Was there a student mentoring activity?  (Information on how many mentors and mentees participated, if available?)</w:t>
            </w:r>
          </w:p>
        </w:tc>
        <w:tc>
          <w:tcPr>
            <w:tcW w:w="4765" w:type="dxa"/>
          </w:tcPr>
          <w:p w14:paraId="520FC870" w14:textId="77777777" w:rsidR="00637BE6" w:rsidRPr="005470D0" w:rsidRDefault="00637BE6" w:rsidP="00B2363A">
            <w:pPr>
              <w:rPr>
                <w:rFonts w:eastAsia="Times New Roman" w:cs="Times New Roman"/>
                <w:b/>
                <w:sz w:val="24"/>
                <w:szCs w:val="24"/>
              </w:rPr>
            </w:pPr>
          </w:p>
        </w:tc>
      </w:tr>
      <w:tr w:rsidR="00637BE6" w:rsidRPr="005470D0" w14:paraId="545B5269" w14:textId="77777777" w:rsidTr="00B2363A">
        <w:tc>
          <w:tcPr>
            <w:tcW w:w="4585" w:type="dxa"/>
          </w:tcPr>
          <w:p w14:paraId="2A52D3D1" w14:textId="77777777" w:rsidR="00637BE6" w:rsidRPr="005470D0" w:rsidRDefault="00637BE6" w:rsidP="00B2363A">
            <w:pPr>
              <w:rPr>
                <w:rFonts w:eastAsia="Times New Roman" w:cs="Times New Roman"/>
                <w:sz w:val="24"/>
                <w:szCs w:val="24"/>
              </w:rPr>
            </w:pPr>
            <w:r w:rsidRPr="005470D0">
              <w:rPr>
                <w:rFonts w:eastAsia="Times New Roman" w:cs="Times New Roman"/>
                <w:sz w:val="24"/>
                <w:szCs w:val="24"/>
              </w:rPr>
              <w:t>Number of symposia</w:t>
            </w:r>
          </w:p>
        </w:tc>
        <w:tc>
          <w:tcPr>
            <w:tcW w:w="4765" w:type="dxa"/>
          </w:tcPr>
          <w:p w14:paraId="4694C521" w14:textId="77777777" w:rsidR="00637BE6" w:rsidRPr="005470D0" w:rsidRDefault="00637BE6" w:rsidP="00B2363A">
            <w:pPr>
              <w:rPr>
                <w:rFonts w:eastAsia="Times New Roman" w:cs="Times New Roman"/>
                <w:b/>
                <w:sz w:val="24"/>
                <w:szCs w:val="24"/>
              </w:rPr>
            </w:pPr>
          </w:p>
        </w:tc>
      </w:tr>
      <w:tr w:rsidR="00637BE6" w:rsidRPr="005470D0" w14:paraId="04C81F8F" w14:textId="77777777" w:rsidTr="00B2363A">
        <w:tc>
          <w:tcPr>
            <w:tcW w:w="4585" w:type="dxa"/>
          </w:tcPr>
          <w:p w14:paraId="4E7574AA" w14:textId="77777777" w:rsidR="00637BE6" w:rsidRPr="005470D0" w:rsidRDefault="00637BE6" w:rsidP="00B2363A">
            <w:pPr>
              <w:rPr>
                <w:rFonts w:eastAsia="Times New Roman" w:cs="Times New Roman"/>
                <w:b/>
                <w:sz w:val="24"/>
                <w:szCs w:val="24"/>
              </w:rPr>
            </w:pPr>
            <w:r w:rsidRPr="005470D0">
              <w:rPr>
                <w:rFonts w:eastAsia="Times New Roman" w:cs="Times New Roman"/>
                <w:sz w:val="24"/>
                <w:szCs w:val="24"/>
              </w:rPr>
              <w:t>Number of symposia presentations (student and professional), and posters (student and professional)</w:t>
            </w:r>
          </w:p>
        </w:tc>
        <w:tc>
          <w:tcPr>
            <w:tcW w:w="4765" w:type="dxa"/>
          </w:tcPr>
          <w:p w14:paraId="0B097487" w14:textId="77777777" w:rsidR="00637BE6" w:rsidRPr="005470D0" w:rsidRDefault="00637BE6" w:rsidP="00B2363A">
            <w:pPr>
              <w:rPr>
                <w:rFonts w:eastAsia="Times New Roman" w:cs="Times New Roman"/>
                <w:b/>
                <w:sz w:val="24"/>
                <w:szCs w:val="24"/>
              </w:rPr>
            </w:pPr>
          </w:p>
        </w:tc>
      </w:tr>
      <w:tr w:rsidR="00637BE6" w:rsidRPr="005470D0" w14:paraId="1391527D" w14:textId="77777777" w:rsidTr="00B2363A">
        <w:tc>
          <w:tcPr>
            <w:tcW w:w="4585" w:type="dxa"/>
          </w:tcPr>
          <w:p w14:paraId="0C6F737D" w14:textId="77777777" w:rsidR="00637BE6" w:rsidRPr="005470D0" w:rsidRDefault="00637BE6" w:rsidP="00B2363A">
            <w:pPr>
              <w:rPr>
                <w:rFonts w:eastAsia="Times New Roman" w:cs="Times New Roman"/>
                <w:b/>
                <w:sz w:val="24"/>
                <w:szCs w:val="24"/>
              </w:rPr>
            </w:pPr>
            <w:r w:rsidRPr="005470D0">
              <w:rPr>
                <w:rFonts w:eastAsia="Times New Roman" w:cs="Times New Roman"/>
                <w:sz w:val="24"/>
                <w:szCs w:val="24"/>
              </w:rPr>
              <w:t>Number and value of travel support given to students</w:t>
            </w:r>
          </w:p>
        </w:tc>
        <w:tc>
          <w:tcPr>
            <w:tcW w:w="4765" w:type="dxa"/>
          </w:tcPr>
          <w:p w14:paraId="2AAE4147" w14:textId="77777777" w:rsidR="00637BE6" w:rsidRPr="005470D0" w:rsidRDefault="00637BE6" w:rsidP="00B2363A">
            <w:pPr>
              <w:rPr>
                <w:rFonts w:eastAsia="Times New Roman" w:cs="Times New Roman"/>
                <w:b/>
                <w:sz w:val="24"/>
                <w:szCs w:val="24"/>
              </w:rPr>
            </w:pPr>
            <w:r w:rsidRPr="005470D0">
              <w:rPr>
                <w:rFonts w:eastAsia="Times New Roman" w:cs="Times New Roman"/>
                <w:b/>
                <w:sz w:val="24"/>
                <w:szCs w:val="24"/>
              </w:rPr>
              <w:t>SDAFS Annual Meeting</w:t>
            </w:r>
            <w:proofErr w:type="gramStart"/>
            <w:r w:rsidRPr="005470D0">
              <w:rPr>
                <w:rFonts w:eastAsia="Times New Roman" w:cs="Times New Roman"/>
                <w:b/>
                <w:sz w:val="24"/>
                <w:szCs w:val="24"/>
              </w:rPr>
              <w:t>:  1 @</w:t>
            </w:r>
            <w:proofErr w:type="gramEnd"/>
            <w:r w:rsidRPr="005470D0">
              <w:rPr>
                <w:rFonts w:eastAsia="Times New Roman" w:cs="Times New Roman"/>
                <w:b/>
                <w:sz w:val="24"/>
                <w:szCs w:val="24"/>
              </w:rPr>
              <w:t xml:space="preserve"> $300</w:t>
            </w:r>
          </w:p>
          <w:p w14:paraId="7A0B037A" w14:textId="77777777" w:rsidR="00637BE6" w:rsidRPr="005470D0" w:rsidRDefault="00637BE6" w:rsidP="00B2363A">
            <w:pPr>
              <w:rPr>
                <w:rFonts w:eastAsia="Times New Roman" w:cs="Times New Roman"/>
                <w:b/>
                <w:sz w:val="24"/>
                <w:szCs w:val="24"/>
              </w:rPr>
            </w:pPr>
          </w:p>
        </w:tc>
      </w:tr>
      <w:tr w:rsidR="00637BE6" w:rsidRPr="005470D0" w14:paraId="7E7EAFD3" w14:textId="77777777" w:rsidTr="00B2363A">
        <w:tc>
          <w:tcPr>
            <w:tcW w:w="4585" w:type="dxa"/>
          </w:tcPr>
          <w:p w14:paraId="49163FEE" w14:textId="77777777" w:rsidR="00637BE6" w:rsidRPr="005470D0" w:rsidRDefault="00637BE6" w:rsidP="00B2363A">
            <w:pPr>
              <w:rPr>
                <w:rFonts w:eastAsia="Times New Roman" w:cs="Times New Roman"/>
                <w:b/>
                <w:sz w:val="24"/>
                <w:szCs w:val="24"/>
              </w:rPr>
            </w:pPr>
            <w:r w:rsidRPr="005470D0">
              <w:rPr>
                <w:rFonts w:eastAsia="Times New Roman" w:cs="Times New Roman"/>
                <w:sz w:val="24"/>
                <w:szCs w:val="24"/>
              </w:rPr>
              <w:t>Number of students provided with travel support</w:t>
            </w:r>
          </w:p>
        </w:tc>
        <w:tc>
          <w:tcPr>
            <w:tcW w:w="4765" w:type="dxa"/>
          </w:tcPr>
          <w:p w14:paraId="759F61FA" w14:textId="77777777" w:rsidR="00637BE6" w:rsidRPr="005470D0" w:rsidRDefault="00637BE6" w:rsidP="00B2363A">
            <w:pPr>
              <w:rPr>
                <w:rFonts w:eastAsia="Times New Roman" w:cs="Times New Roman"/>
                <w:b/>
                <w:sz w:val="24"/>
                <w:szCs w:val="24"/>
              </w:rPr>
            </w:pPr>
            <w:r w:rsidRPr="005470D0">
              <w:rPr>
                <w:rFonts w:eastAsia="Times New Roman" w:cs="Times New Roman"/>
                <w:b/>
                <w:sz w:val="24"/>
                <w:szCs w:val="24"/>
              </w:rPr>
              <w:t>1</w:t>
            </w:r>
          </w:p>
        </w:tc>
      </w:tr>
      <w:tr w:rsidR="00637BE6" w:rsidRPr="005470D0" w14:paraId="29D52E20" w14:textId="77777777" w:rsidTr="00B2363A">
        <w:tc>
          <w:tcPr>
            <w:tcW w:w="4585" w:type="dxa"/>
          </w:tcPr>
          <w:p w14:paraId="5D2C232B" w14:textId="77777777" w:rsidR="00637BE6" w:rsidRPr="005470D0" w:rsidRDefault="00637BE6" w:rsidP="00B2363A">
            <w:pPr>
              <w:rPr>
                <w:rFonts w:eastAsia="Times New Roman" w:cs="Times New Roman"/>
                <w:b/>
                <w:sz w:val="24"/>
                <w:szCs w:val="24"/>
              </w:rPr>
            </w:pPr>
            <w:r w:rsidRPr="005470D0">
              <w:rPr>
                <w:rFonts w:eastAsia="Times New Roman" w:cs="Times New Roman"/>
                <w:sz w:val="24"/>
                <w:szCs w:val="24"/>
              </w:rPr>
              <w:t>Early, Regular, and Late registration costs, registration costs for students, young professionals, and/or retirees</w:t>
            </w:r>
          </w:p>
        </w:tc>
        <w:tc>
          <w:tcPr>
            <w:tcW w:w="4765" w:type="dxa"/>
          </w:tcPr>
          <w:p w14:paraId="014E09A8" w14:textId="77777777" w:rsidR="00637BE6" w:rsidRPr="005470D0" w:rsidRDefault="00637BE6" w:rsidP="00B2363A">
            <w:pPr>
              <w:ind w:firstLine="720"/>
              <w:rPr>
                <w:rFonts w:eastAsia="Times New Roman" w:cs="Times New Roman"/>
                <w:b/>
                <w:sz w:val="24"/>
                <w:szCs w:val="24"/>
              </w:rPr>
            </w:pPr>
          </w:p>
        </w:tc>
      </w:tr>
      <w:tr w:rsidR="00637BE6" w:rsidRPr="005470D0" w14:paraId="2BCBCAA5" w14:textId="77777777" w:rsidTr="00B2363A">
        <w:tc>
          <w:tcPr>
            <w:tcW w:w="4585" w:type="dxa"/>
          </w:tcPr>
          <w:p w14:paraId="72574F06" w14:textId="77777777" w:rsidR="00637BE6" w:rsidRPr="005470D0" w:rsidRDefault="00637BE6" w:rsidP="00B2363A">
            <w:pPr>
              <w:rPr>
                <w:rFonts w:eastAsia="Times New Roman" w:cs="Times New Roman"/>
                <w:b/>
                <w:sz w:val="24"/>
                <w:szCs w:val="24"/>
              </w:rPr>
            </w:pPr>
            <w:r w:rsidRPr="005470D0">
              <w:rPr>
                <w:rFonts w:eastAsia="Times New Roman" w:cs="Times New Roman"/>
                <w:sz w:val="24"/>
                <w:szCs w:val="24"/>
              </w:rPr>
              <w:t>Meeting net proceeds (total revenues minus expenses)</w:t>
            </w:r>
          </w:p>
        </w:tc>
        <w:tc>
          <w:tcPr>
            <w:tcW w:w="4765" w:type="dxa"/>
          </w:tcPr>
          <w:p w14:paraId="1A7F96E0" w14:textId="77777777" w:rsidR="00637BE6" w:rsidRPr="005470D0" w:rsidRDefault="00637BE6" w:rsidP="00B2363A">
            <w:pPr>
              <w:rPr>
                <w:rFonts w:eastAsia="Times New Roman" w:cs="Times New Roman"/>
                <w:b/>
                <w:sz w:val="24"/>
                <w:szCs w:val="24"/>
              </w:rPr>
            </w:pPr>
          </w:p>
        </w:tc>
      </w:tr>
      <w:tr w:rsidR="00637BE6" w:rsidRPr="005470D0" w14:paraId="0A10EEF3" w14:textId="77777777" w:rsidTr="00B2363A">
        <w:tc>
          <w:tcPr>
            <w:tcW w:w="4585" w:type="dxa"/>
          </w:tcPr>
          <w:p w14:paraId="4429E96B" w14:textId="77777777" w:rsidR="00637BE6" w:rsidRPr="005470D0" w:rsidRDefault="00637BE6" w:rsidP="00B2363A">
            <w:pPr>
              <w:rPr>
                <w:rFonts w:eastAsia="Times New Roman" w:cs="Times New Roman"/>
                <w:b/>
                <w:sz w:val="24"/>
                <w:szCs w:val="24"/>
              </w:rPr>
            </w:pPr>
            <w:r w:rsidRPr="005470D0">
              <w:rPr>
                <w:rFonts w:eastAsia="Times New Roman" w:cs="Times New Roman"/>
                <w:sz w:val="24"/>
                <w:szCs w:val="24"/>
              </w:rPr>
              <w:t>Target audience of meeting</w:t>
            </w:r>
          </w:p>
        </w:tc>
        <w:tc>
          <w:tcPr>
            <w:tcW w:w="4765" w:type="dxa"/>
          </w:tcPr>
          <w:p w14:paraId="16EC80AB" w14:textId="77777777" w:rsidR="00637BE6" w:rsidRPr="005470D0" w:rsidRDefault="00637BE6" w:rsidP="00B2363A">
            <w:pPr>
              <w:rPr>
                <w:rFonts w:eastAsia="Times New Roman" w:cs="Times New Roman"/>
                <w:b/>
                <w:sz w:val="24"/>
                <w:szCs w:val="24"/>
              </w:rPr>
            </w:pPr>
            <w:r w:rsidRPr="005470D0">
              <w:rPr>
                <w:rFonts w:eastAsia="Times New Roman" w:cs="Times New Roman"/>
                <w:b/>
                <w:sz w:val="24"/>
                <w:szCs w:val="24"/>
              </w:rPr>
              <w:t>State &amp; Federal agency biologists, University professors &amp; students, Private Sector biologists, and AFS members &amp; Catfish Committee reps</w:t>
            </w:r>
          </w:p>
        </w:tc>
      </w:tr>
      <w:tr w:rsidR="00637BE6" w:rsidRPr="005470D0" w14:paraId="74BA3F98" w14:textId="77777777" w:rsidTr="00B2363A">
        <w:tc>
          <w:tcPr>
            <w:tcW w:w="4585" w:type="dxa"/>
          </w:tcPr>
          <w:p w14:paraId="46AB970D" w14:textId="77777777" w:rsidR="00637BE6" w:rsidRPr="005470D0" w:rsidRDefault="00637BE6" w:rsidP="00B2363A">
            <w:pPr>
              <w:rPr>
                <w:rFonts w:eastAsia="Times New Roman" w:cs="Times New Roman"/>
                <w:sz w:val="24"/>
                <w:szCs w:val="24"/>
              </w:rPr>
            </w:pPr>
            <w:r w:rsidRPr="005470D0">
              <w:rPr>
                <w:rFonts w:eastAsia="Times New Roman" w:cs="Times New Roman"/>
                <w:sz w:val="24"/>
                <w:szCs w:val="24"/>
              </w:rPr>
              <w:t>Amount of financial support provided by the unit</w:t>
            </w:r>
          </w:p>
        </w:tc>
        <w:tc>
          <w:tcPr>
            <w:tcW w:w="4765" w:type="dxa"/>
          </w:tcPr>
          <w:p w14:paraId="3FCE9F18" w14:textId="77777777" w:rsidR="00637BE6" w:rsidRPr="005470D0" w:rsidRDefault="00637BE6" w:rsidP="00B2363A">
            <w:pPr>
              <w:rPr>
                <w:rFonts w:eastAsia="Times New Roman" w:cs="Times New Roman"/>
                <w:b/>
                <w:sz w:val="24"/>
                <w:szCs w:val="24"/>
              </w:rPr>
            </w:pPr>
          </w:p>
        </w:tc>
      </w:tr>
    </w:tbl>
    <w:p w14:paraId="2826AF4B" w14:textId="77777777" w:rsidR="00637BE6" w:rsidRPr="005470D0" w:rsidRDefault="00637BE6" w:rsidP="00637BE6">
      <w:pPr>
        <w:spacing w:after="0" w:line="240" w:lineRule="auto"/>
        <w:rPr>
          <w:b/>
          <w:sz w:val="24"/>
          <w:szCs w:val="24"/>
        </w:rPr>
      </w:pPr>
    </w:p>
    <w:p w14:paraId="6F1F9A7F" w14:textId="77777777" w:rsidR="00637BE6" w:rsidRPr="005470D0" w:rsidRDefault="00637BE6" w:rsidP="00637BE6">
      <w:pPr>
        <w:spacing w:after="0" w:line="240" w:lineRule="auto"/>
        <w:rPr>
          <w:b/>
          <w:sz w:val="24"/>
          <w:szCs w:val="24"/>
        </w:rPr>
      </w:pPr>
    </w:p>
    <w:tbl>
      <w:tblPr>
        <w:tblStyle w:val="TableGrid"/>
        <w:tblW w:w="0" w:type="auto"/>
        <w:tblLook w:val="04A0" w:firstRow="1" w:lastRow="0" w:firstColumn="1" w:lastColumn="0" w:noHBand="0" w:noVBand="1"/>
      </w:tblPr>
      <w:tblGrid>
        <w:gridCol w:w="4135"/>
        <w:gridCol w:w="5215"/>
      </w:tblGrid>
      <w:tr w:rsidR="00637BE6" w:rsidRPr="005470D0" w14:paraId="31774D0A" w14:textId="77777777" w:rsidTr="00B2363A">
        <w:tc>
          <w:tcPr>
            <w:tcW w:w="9350" w:type="dxa"/>
            <w:gridSpan w:val="2"/>
          </w:tcPr>
          <w:p w14:paraId="2A76FA91" w14:textId="77777777" w:rsidR="00637BE6" w:rsidRPr="005470D0" w:rsidRDefault="00637BE6" w:rsidP="00B2363A">
            <w:pPr>
              <w:rPr>
                <w:rFonts w:eastAsia="Times New Roman" w:cs="Times New Roman"/>
                <w:color w:val="222222"/>
                <w:sz w:val="24"/>
                <w:szCs w:val="24"/>
                <w:shd w:val="clear" w:color="auto" w:fill="FFFFFF"/>
              </w:rPr>
            </w:pPr>
            <w:r w:rsidRPr="005470D0">
              <w:rPr>
                <w:rFonts w:eastAsia="Times New Roman" w:cs="Times New Roman"/>
                <w:b/>
                <w:sz w:val="24"/>
                <w:szCs w:val="24"/>
              </w:rPr>
              <w:lastRenderedPageBreak/>
              <w:t>Strategy 2.</w:t>
            </w:r>
            <w:r w:rsidRPr="005470D0">
              <w:rPr>
                <w:rFonts w:eastAsia="Times New Roman" w:cs="Times New Roman"/>
                <w:sz w:val="24"/>
                <w:szCs w:val="24"/>
              </w:rPr>
              <w:t xml:space="preserve">  </w:t>
            </w:r>
            <w:r w:rsidRPr="005470D0">
              <w:rPr>
                <w:rFonts w:eastAsia="Times New Roman" w:cs="Times New Roman"/>
                <w:b/>
                <w:color w:val="222222"/>
                <w:sz w:val="24"/>
                <w:szCs w:val="24"/>
                <w:shd w:val="clear" w:color="auto" w:fill="FFFFFF"/>
              </w:rPr>
              <w:t>Provide continuing education opportunities with an emphasis on training and courses that are not commonly offered by academic institutions and/or that will be essential tools in the future.</w:t>
            </w:r>
            <w:r w:rsidRPr="005470D0">
              <w:rPr>
                <w:rFonts w:eastAsia="Times New Roman" w:cs="Times New Roman"/>
                <w:color w:val="222222"/>
                <w:sz w:val="24"/>
                <w:szCs w:val="24"/>
                <w:shd w:val="clear" w:color="auto" w:fill="FFFFFF"/>
              </w:rPr>
              <w:t xml:space="preserve">  </w:t>
            </w:r>
          </w:p>
        </w:tc>
      </w:tr>
      <w:tr w:rsidR="00637BE6" w:rsidRPr="005470D0" w14:paraId="31F01302" w14:textId="77777777" w:rsidTr="00B2363A">
        <w:tc>
          <w:tcPr>
            <w:tcW w:w="4135" w:type="dxa"/>
          </w:tcPr>
          <w:p w14:paraId="48D35398" w14:textId="77777777" w:rsidR="00637BE6" w:rsidRPr="005470D0" w:rsidRDefault="00637BE6" w:rsidP="00B2363A">
            <w:pPr>
              <w:rPr>
                <w:rFonts w:eastAsia="Times New Roman" w:cs="Times New Roman"/>
                <w:sz w:val="24"/>
                <w:szCs w:val="24"/>
              </w:rPr>
            </w:pPr>
            <w:r w:rsidRPr="005470D0">
              <w:rPr>
                <w:rFonts w:eastAsia="Times New Roman" w:cs="Times New Roman"/>
                <w:sz w:val="24"/>
                <w:szCs w:val="24"/>
              </w:rPr>
              <w:t xml:space="preserve">Category or subject of training or course </w:t>
            </w:r>
          </w:p>
          <w:p w14:paraId="6E3ADBB0" w14:textId="77777777" w:rsidR="00637BE6" w:rsidRPr="005470D0" w:rsidRDefault="00637BE6" w:rsidP="00B2363A">
            <w:pPr>
              <w:rPr>
                <w:rFonts w:eastAsia="Times New Roman" w:cs="Times New Roman"/>
                <w:sz w:val="24"/>
                <w:szCs w:val="24"/>
              </w:rPr>
            </w:pPr>
            <w:r w:rsidRPr="005470D0">
              <w:rPr>
                <w:rFonts w:eastAsia="Times New Roman" w:cs="Times New Roman"/>
                <w:sz w:val="24"/>
                <w:szCs w:val="24"/>
              </w:rPr>
              <w:t>(e.g. GIS, Leadership, Electrofishing, Habitat, Data Analysis)</w:t>
            </w:r>
          </w:p>
        </w:tc>
        <w:tc>
          <w:tcPr>
            <w:tcW w:w="5215" w:type="dxa"/>
          </w:tcPr>
          <w:p w14:paraId="630AD73C" w14:textId="77777777" w:rsidR="00637BE6" w:rsidRPr="005470D0" w:rsidRDefault="00637BE6" w:rsidP="00B2363A">
            <w:pPr>
              <w:rPr>
                <w:b/>
                <w:sz w:val="24"/>
                <w:szCs w:val="24"/>
              </w:rPr>
            </w:pPr>
          </w:p>
        </w:tc>
      </w:tr>
      <w:tr w:rsidR="00637BE6" w:rsidRPr="005470D0" w14:paraId="768CA860" w14:textId="77777777" w:rsidTr="00B2363A">
        <w:tc>
          <w:tcPr>
            <w:tcW w:w="4135" w:type="dxa"/>
          </w:tcPr>
          <w:p w14:paraId="6215F104" w14:textId="77777777" w:rsidR="00637BE6" w:rsidRPr="005470D0" w:rsidRDefault="00637BE6" w:rsidP="00B2363A">
            <w:pPr>
              <w:rPr>
                <w:rFonts w:eastAsia="Times New Roman" w:cs="Times New Roman"/>
                <w:sz w:val="24"/>
                <w:szCs w:val="24"/>
              </w:rPr>
            </w:pPr>
            <w:r w:rsidRPr="005470D0">
              <w:rPr>
                <w:rFonts w:eastAsia="Times New Roman" w:cs="Times New Roman"/>
                <w:sz w:val="24"/>
                <w:szCs w:val="24"/>
              </w:rPr>
              <w:t>Number of attendees</w:t>
            </w:r>
          </w:p>
        </w:tc>
        <w:tc>
          <w:tcPr>
            <w:tcW w:w="5215" w:type="dxa"/>
          </w:tcPr>
          <w:p w14:paraId="7ECC169E" w14:textId="77777777" w:rsidR="00637BE6" w:rsidRPr="005470D0" w:rsidRDefault="00637BE6" w:rsidP="00B2363A">
            <w:pPr>
              <w:rPr>
                <w:b/>
                <w:sz w:val="24"/>
                <w:szCs w:val="24"/>
              </w:rPr>
            </w:pPr>
          </w:p>
        </w:tc>
      </w:tr>
      <w:tr w:rsidR="00637BE6" w:rsidRPr="005470D0" w14:paraId="271C4CC3" w14:textId="77777777" w:rsidTr="00B2363A">
        <w:tc>
          <w:tcPr>
            <w:tcW w:w="4135" w:type="dxa"/>
          </w:tcPr>
          <w:p w14:paraId="0D246A2E" w14:textId="77777777" w:rsidR="00637BE6" w:rsidRPr="005470D0" w:rsidRDefault="00637BE6" w:rsidP="00B2363A">
            <w:pPr>
              <w:rPr>
                <w:rFonts w:eastAsia="Times New Roman" w:cs="Times New Roman"/>
                <w:sz w:val="24"/>
                <w:szCs w:val="24"/>
              </w:rPr>
            </w:pPr>
            <w:r w:rsidRPr="005470D0">
              <w:rPr>
                <w:rFonts w:eastAsia="Times New Roman" w:cs="Times New Roman"/>
                <w:sz w:val="24"/>
                <w:szCs w:val="24"/>
              </w:rPr>
              <w:t>Length of course</w:t>
            </w:r>
          </w:p>
        </w:tc>
        <w:tc>
          <w:tcPr>
            <w:tcW w:w="5215" w:type="dxa"/>
          </w:tcPr>
          <w:p w14:paraId="490A3190" w14:textId="77777777" w:rsidR="00637BE6" w:rsidRPr="005470D0" w:rsidRDefault="00637BE6" w:rsidP="00B2363A">
            <w:pPr>
              <w:rPr>
                <w:b/>
                <w:sz w:val="24"/>
                <w:szCs w:val="24"/>
              </w:rPr>
            </w:pPr>
          </w:p>
        </w:tc>
      </w:tr>
      <w:tr w:rsidR="00637BE6" w:rsidRPr="005470D0" w14:paraId="44237B03" w14:textId="77777777" w:rsidTr="00B2363A">
        <w:tc>
          <w:tcPr>
            <w:tcW w:w="4135" w:type="dxa"/>
          </w:tcPr>
          <w:p w14:paraId="03B99A74" w14:textId="77777777" w:rsidR="00637BE6" w:rsidRPr="005470D0" w:rsidRDefault="00637BE6" w:rsidP="00B2363A">
            <w:pPr>
              <w:rPr>
                <w:sz w:val="24"/>
                <w:szCs w:val="24"/>
              </w:rPr>
            </w:pPr>
            <w:r w:rsidRPr="005470D0">
              <w:rPr>
                <w:sz w:val="24"/>
                <w:szCs w:val="24"/>
              </w:rPr>
              <w:t>Instructor fees and/or course registration fees</w:t>
            </w:r>
          </w:p>
        </w:tc>
        <w:tc>
          <w:tcPr>
            <w:tcW w:w="5215" w:type="dxa"/>
          </w:tcPr>
          <w:p w14:paraId="0266FDCE" w14:textId="77777777" w:rsidR="00637BE6" w:rsidRPr="005470D0" w:rsidRDefault="00637BE6" w:rsidP="00B2363A">
            <w:pPr>
              <w:rPr>
                <w:b/>
                <w:sz w:val="24"/>
                <w:szCs w:val="24"/>
              </w:rPr>
            </w:pPr>
          </w:p>
        </w:tc>
      </w:tr>
    </w:tbl>
    <w:p w14:paraId="2032FE42" w14:textId="77777777" w:rsidR="00637BE6" w:rsidRPr="005470D0" w:rsidRDefault="00637BE6" w:rsidP="00637BE6">
      <w:pPr>
        <w:spacing w:after="0" w:line="240" w:lineRule="auto"/>
        <w:rPr>
          <w:b/>
          <w:sz w:val="24"/>
          <w:szCs w:val="24"/>
        </w:rPr>
      </w:pPr>
    </w:p>
    <w:p w14:paraId="5F50DE20" w14:textId="77777777" w:rsidR="00637BE6" w:rsidRPr="005470D0" w:rsidRDefault="00637BE6" w:rsidP="00637BE6">
      <w:pPr>
        <w:spacing w:after="0" w:line="240" w:lineRule="auto"/>
        <w:rPr>
          <w:b/>
          <w:sz w:val="24"/>
          <w:szCs w:val="24"/>
        </w:rPr>
      </w:pPr>
    </w:p>
    <w:tbl>
      <w:tblPr>
        <w:tblStyle w:val="TableGrid"/>
        <w:tblW w:w="0" w:type="auto"/>
        <w:tblLook w:val="04A0" w:firstRow="1" w:lastRow="0" w:firstColumn="1" w:lastColumn="0" w:noHBand="0" w:noVBand="1"/>
      </w:tblPr>
      <w:tblGrid>
        <w:gridCol w:w="4405"/>
        <w:gridCol w:w="4945"/>
      </w:tblGrid>
      <w:tr w:rsidR="00637BE6" w:rsidRPr="005470D0" w14:paraId="3DD6C9F8" w14:textId="77777777" w:rsidTr="00B2363A">
        <w:tc>
          <w:tcPr>
            <w:tcW w:w="9350" w:type="dxa"/>
            <w:gridSpan w:val="2"/>
          </w:tcPr>
          <w:p w14:paraId="3C665BA6" w14:textId="77777777" w:rsidR="00637BE6" w:rsidRPr="005470D0" w:rsidRDefault="00637BE6" w:rsidP="00B2363A">
            <w:pPr>
              <w:rPr>
                <w:rFonts w:eastAsia="Times New Roman" w:cs="Times New Roman"/>
                <w:color w:val="222222"/>
                <w:sz w:val="24"/>
                <w:szCs w:val="24"/>
                <w:shd w:val="clear" w:color="auto" w:fill="FFFFFF"/>
              </w:rPr>
            </w:pPr>
            <w:r w:rsidRPr="005470D0">
              <w:rPr>
                <w:rFonts w:eastAsia="Times New Roman" w:cs="Times New Roman"/>
                <w:b/>
                <w:sz w:val="24"/>
                <w:szCs w:val="24"/>
              </w:rPr>
              <w:t xml:space="preserve">Strategy 3.  </w:t>
            </w:r>
            <w:r w:rsidRPr="005470D0">
              <w:rPr>
                <w:rFonts w:eastAsia="Times New Roman" w:cs="Times New Roman"/>
                <w:b/>
                <w:color w:val="222222"/>
                <w:sz w:val="24"/>
                <w:szCs w:val="24"/>
                <w:shd w:val="clear" w:color="auto" w:fill="FFFFFF"/>
              </w:rPr>
              <w:t xml:space="preserve">Develop communication materials and publicly accessible information to promote the value of fisheries, aquatic habitat, and fisheries science.                       </w:t>
            </w:r>
            <w:r w:rsidRPr="005470D0">
              <w:rPr>
                <w:rFonts w:eastAsia="Times New Roman" w:cs="Times New Roman"/>
                <w:color w:val="222222"/>
                <w:sz w:val="24"/>
                <w:szCs w:val="24"/>
                <w:shd w:val="clear" w:color="auto" w:fill="FFFFFF"/>
              </w:rPr>
              <w:t>(Note: Report information related to website or social media communications under Strategy 7)</w:t>
            </w:r>
          </w:p>
        </w:tc>
      </w:tr>
      <w:tr w:rsidR="00637BE6" w:rsidRPr="005470D0" w14:paraId="7FA5AA09" w14:textId="77777777" w:rsidTr="00B2363A">
        <w:tc>
          <w:tcPr>
            <w:tcW w:w="4405" w:type="dxa"/>
          </w:tcPr>
          <w:p w14:paraId="740F00B0" w14:textId="77777777" w:rsidR="00637BE6" w:rsidRPr="005470D0" w:rsidRDefault="00637BE6" w:rsidP="00B2363A">
            <w:pPr>
              <w:rPr>
                <w:rFonts w:eastAsia="Times New Roman" w:cs="Times New Roman"/>
                <w:color w:val="222222"/>
                <w:sz w:val="24"/>
                <w:szCs w:val="24"/>
                <w:shd w:val="clear" w:color="auto" w:fill="FFFFFF"/>
              </w:rPr>
            </w:pPr>
            <w:r w:rsidRPr="005470D0">
              <w:rPr>
                <w:rFonts w:eastAsia="Times New Roman" w:cs="Times New Roman"/>
                <w:color w:val="222222"/>
                <w:sz w:val="24"/>
                <w:szCs w:val="24"/>
                <w:shd w:val="clear" w:color="auto" w:fill="FFFFFF"/>
              </w:rPr>
              <w:t xml:space="preserve">Type of communication </w:t>
            </w:r>
          </w:p>
          <w:p w14:paraId="7E9A58B8" w14:textId="77777777" w:rsidR="00637BE6" w:rsidRPr="005470D0" w:rsidRDefault="00637BE6" w:rsidP="00B2363A">
            <w:pPr>
              <w:rPr>
                <w:rFonts w:eastAsia="Times New Roman" w:cs="Times New Roman"/>
                <w:color w:val="222222"/>
                <w:sz w:val="24"/>
                <w:szCs w:val="24"/>
                <w:shd w:val="clear" w:color="auto" w:fill="FFFFFF"/>
              </w:rPr>
            </w:pPr>
            <w:r w:rsidRPr="005470D0">
              <w:rPr>
                <w:rFonts w:eastAsia="Times New Roman" w:cs="Times New Roman"/>
                <w:color w:val="222222"/>
                <w:sz w:val="24"/>
                <w:szCs w:val="24"/>
                <w:shd w:val="clear" w:color="auto" w:fill="FFFFFF"/>
              </w:rPr>
              <w:t>(e.g. newsletter, lay article, promotional material, etc.)</w:t>
            </w:r>
          </w:p>
        </w:tc>
        <w:tc>
          <w:tcPr>
            <w:tcW w:w="4945" w:type="dxa"/>
          </w:tcPr>
          <w:p w14:paraId="024A838F" w14:textId="77777777" w:rsidR="00637BE6" w:rsidRPr="005470D0" w:rsidRDefault="00637BE6" w:rsidP="00B2363A">
            <w:pPr>
              <w:rPr>
                <w:b/>
                <w:sz w:val="24"/>
                <w:szCs w:val="24"/>
              </w:rPr>
            </w:pPr>
          </w:p>
        </w:tc>
      </w:tr>
      <w:tr w:rsidR="00637BE6" w:rsidRPr="005470D0" w14:paraId="748F2EF6" w14:textId="77777777" w:rsidTr="00B2363A">
        <w:tc>
          <w:tcPr>
            <w:tcW w:w="4405" w:type="dxa"/>
          </w:tcPr>
          <w:p w14:paraId="1179181B" w14:textId="77777777" w:rsidR="00637BE6" w:rsidRPr="005470D0" w:rsidRDefault="00637BE6" w:rsidP="00B2363A">
            <w:pPr>
              <w:rPr>
                <w:rFonts w:eastAsia="Times New Roman" w:cs="Times New Roman"/>
                <w:color w:val="222222"/>
                <w:sz w:val="24"/>
                <w:szCs w:val="24"/>
                <w:shd w:val="clear" w:color="auto" w:fill="FFFFFF"/>
              </w:rPr>
            </w:pPr>
            <w:r w:rsidRPr="005470D0">
              <w:rPr>
                <w:rFonts w:eastAsia="Times New Roman" w:cs="Times New Roman"/>
                <w:color w:val="222222"/>
                <w:sz w:val="24"/>
                <w:szCs w:val="24"/>
                <w:shd w:val="clear" w:color="auto" w:fill="FFFFFF"/>
              </w:rPr>
              <w:t>Frequency of communication</w:t>
            </w:r>
          </w:p>
        </w:tc>
        <w:tc>
          <w:tcPr>
            <w:tcW w:w="4945" w:type="dxa"/>
          </w:tcPr>
          <w:p w14:paraId="6D9E7F86" w14:textId="77777777" w:rsidR="00637BE6" w:rsidRPr="005470D0" w:rsidRDefault="00637BE6" w:rsidP="00B2363A">
            <w:pPr>
              <w:rPr>
                <w:b/>
                <w:sz w:val="24"/>
                <w:szCs w:val="24"/>
              </w:rPr>
            </w:pPr>
          </w:p>
        </w:tc>
      </w:tr>
      <w:tr w:rsidR="00637BE6" w:rsidRPr="005470D0" w14:paraId="1F717AC2" w14:textId="77777777" w:rsidTr="00B2363A">
        <w:tc>
          <w:tcPr>
            <w:tcW w:w="4405" w:type="dxa"/>
          </w:tcPr>
          <w:p w14:paraId="34099A2A" w14:textId="77777777" w:rsidR="00637BE6" w:rsidRPr="005470D0" w:rsidRDefault="00637BE6" w:rsidP="00B2363A">
            <w:pPr>
              <w:rPr>
                <w:sz w:val="24"/>
                <w:szCs w:val="24"/>
              </w:rPr>
            </w:pPr>
            <w:r w:rsidRPr="005470D0">
              <w:rPr>
                <w:sz w:val="24"/>
                <w:szCs w:val="24"/>
              </w:rPr>
              <w:t>Targeted audiences</w:t>
            </w:r>
          </w:p>
        </w:tc>
        <w:tc>
          <w:tcPr>
            <w:tcW w:w="4945" w:type="dxa"/>
          </w:tcPr>
          <w:p w14:paraId="6F6C0E67" w14:textId="77777777" w:rsidR="00637BE6" w:rsidRPr="005470D0" w:rsidRDefault="00637BE6" w:rsidP="00B2363A">
            <w:pPr>
              <w:rPr>
                <w:b/>
                <w:sz w:val="24"/>
                <w:szCs w:val="24"/>
              </w:rPr>
            </w:pPr>
          </w:p>
        </w:tc>
      </w:tr>
      <w:tr w:rsidR="00637BE6" w:rsidRPr="005470D0" w14:paraId="29A40269" w14:textId="77777777" w:rsidTr="00B2363A">
        <w:tc>
          <w:tcPr>
            <w:tcW w:w="4405" w:type="dxa"/>
          </w:tcPr>
          <w:p w14:paraId="5F7F2956" w14:textId="77777777" w:rsidR="00637BE6" w:rsidRPr="005470D0" w:rsidRDefault="00637BE6" w:rsidP="00B2363A">
            <w:pPr>
              <w:rPr>
                <w:rFonts w:eastAsia="Times New Roman" w:cs="Times New Roman"/>
                <w:color w:val="222222"/>
                <w:sz w:val="24"/>
                <w:szCs w:val="24"/>
                <w:shd w:val="clear" w:color="auto" w:fill="FFFFFF"/>
              </w:rPr>
            </w:pPr>
            <w:r w:rsidRPr="005470D0">
              <w:rPr>
                <w:rFonts w:eastAsia="Times New Roman" w:cs="Times New Roman"/>
                <w:color w:val="222222"/>
                <w:sz w:val="24"/>
                <w:szCs w:val="24"/>
                <w:shd w:val="clear" w:color="auto" w:fill="FFFFFF"/>
              </w:rPr>
              <w:t xml:space="preserve">Intended range of communication </w:t>
            </w:r>
          </w:p>
          <w:p w14:paraId="2C619F4F" w14:textId="77777777" w:rsidR="00637BE6" w:rsidRPr="005470D0" w:rsidRDefault="00637BE6" w:rsidP="00B2363A">
            <w:pPr>
              <w:rPr>
                <w:rFonts w:eastAsia="Times New Roman" w:cs="Times New Roman"/>
                <w:color w:val="222222"/>
                <w:sz w:val="24"/>
                <w:szCs w:val="24"/>
                <w:shd w:val="clear" w:color="auto" w:fill="FFFFFF"/>
              </w:rPr>
            </w:pPr>
            <w:r w:rsidRPr="005470D0">
              <w:rPr>
                <w:rFonts w:eastAsia="Times New Roman" w:cs="Times New Roman"/>
                <w:color w:val="222222"/>
                <w:sz w:val="24"/>
                <w:szCs w:val="24"/>
                <w:shd w:val="clear" w:color="auto" w:fill="FFFFFF"/>
              </w:rPr>
              <w:t>(e.g., regional, national, international, etc.)</w:t>
            </w:r>
          </w:p>
        </w:tc>
        <w:tc>
          <w:tcPr>
            <w:tcW w:w="4945" w:type="dxa"/>
          </w:tcPr>
          <w:p w14:paraId="38297616" w14:textId="77777777" w:rsidR="00637BE6" w:rsidRPr="005470D0" w:rsidRDefault="00637BE6" w:rsidP="00B2363A">
            <w:pPr>
              <w:rPr>
                <w:b/>
                <w:sz w:val="24"/>
                <w:szCs w:val="24"/>
              </w:rPr>
            </w:pPr>
          </w:p>
        </w:tc>
      </w:tr>
    </w:tbl>
    <w:p w14:paraId="13FD3683" w14:textId="77777777" w:rsidR="00637BE6" w:rsidRPr="005470D0" w:rsidRDefault="00637BE6" w:rsidP="00637BE6">
      <w:pPr>
        <w:spacing w:after="0" w:line="240" w:lineRule="auto"/>
        <w:rPr>
          <w:b/>
          <w:sz w:val="24"/>
          <w:szCs w:val="24"/>
        </w:rPr>
      </w:pPr>
    </w:p>
    <w:p w14:paraId="7420F430" w14:textId="77777777" w:rsidR="00637BE6" w:rsidRPr="005470D0" w:rsidRDefault="00637BE6" w:rsidP="00637BE6">
      <w:pPr>
        <w:spacing w:after="0" w:line="240" w:lineRule="auto"/>
        <w:rPr>
          <w:b/>
          <w:sz w:val="24"/>
          <w:szCs w:val="24"/>
        </w:rPr>
      </w:pPr>
    </w:p>
    <w:tbl>
      <w:tblPr>
        <w:tblStyle w:val="TableGrid"/>
        <w:tblW w:w="0" w:type="auto"/>
        <w:tblLook w:val="04A0" w:firstRow="1" w:lastRow="0" w:firstColumn="1" w:lastColumn="0" w:noHBand="0" w:noVBand="1"/>
      </w:tblPr>
      <w:tblGrid>
        <w:gridCol w:w="9350"/>
      </w:tblGrid>
      <w:tr w:rsidR="00637BE6" w:rsidRPr="005470D0" w14:paraId="2D35D5D9" w14:textId="77777777" w:rsidTr="00B2363A">
        <w:tc>
          <w:tcPr>
            <w:tcW w:w="9350" w:type="dxa"/>
          </w:tcPr>
          <w:p w14:paraId="2F44C2E9" w14:textId="77777777" w:rsidR="00637BE6" w:rsidRPr="005470D0" w:rsidRDefault="00637BE6" w:rsidP="00B2363A">
            <w:pPr>
              <w:rPr>
                <w:rFonts w:eastAsia="Times New Roman" w:cs="Times New Roman"/>
                <w:b/>
                <w:color w:val="222222"/>
                <w:sz w:val="24"/>
                <w:szCs w:val="24"/>
                <w:shd w:val="clear" w:color="auto" w:fill="FFFFFF"/>
              </w:rPr>
            </w:pPr>
            <w:r w:rsidRPr="005470D0">
              <w:rPr>
                <w:rFonts w:eastAsia="Times New Roman" w:cs="Times New Roman"/>
                <w:b/>
                <w:sz w:val="24"/>
                <w:szCs w:val="24"/>
              </w:rPr>
              <w:t xml:space="preserve">Strategy 4.  </w:t>
            </w:r>
            <w:r w:rsidRPr="005470D0">
              <w:rPr>
                <w:rFonts w:eastAsia="Times New Roman" w:cs="Times New Roman"/>
                <w:b/>
                <w:color w:val="222222"/>
                <w:sz w:val="24"/>
                <w:szCs w:val="24"/>
                <w:shd w:val="clear" w:color="auto" w:fill="FFFFFF"/>
              </w:rPr>
              <w:t xml:space="preserve">Develop relationships, partnerships, and collaborations with other professional societies, conservation organizations, decision makers, and stakeholders to establish and promote mutual goals of fisheries science, education, and stewardship.  </w:t>
            </w:r>
          </w:p>
          <w:p w14:paraId="7BF626A7" w14:textId="77777777" w:rsidR="00637BE6" w:rsidRPr="005470D0" w:rsidRDefault="00637BE6" w:rsidP="00B2363A">
            <w:pPr>
              <w:rPr>
                <w:b/>
                <w:sz w:val="24"/>
                <w:szCs w:val="24"/>
              </w:rPr>
            </w:pPr>
            <w:proofErr w:type="gramStart"/>
            <w:r w:rsidRPr="005470D0">
              <w:rPr>
                <w:rFonts w:eastAsia="Times New Roman" w:cs="Times New Roman"/>
                <w:color w:val="222222"/>
                <w:sz w:val="24"/>
                <w:szCs w:val="24"/>
                <w:shd w:val="clear" w:color="auto" w:fill="FFFFFF"/>
              </w:rPr>
              <w:t>.Provide</w:t>
            </w:r>
            <w:proofErr w:type="gramEnd"/>
            <w:r w:rsidRPr="005470D0">
              <w:rPr>
                <w:rFonts w:eastAsia="Times New Roman" w:cs="Times New Roman"/>
                <w:color w:val="222222"/>
                <w:sz w:val="24"/>
                <w:szCs w:val="24"/>
                <w:shd w:val="clear" w:color="auto" w:fill="FFFFFF"/>
              </w:rPr>
              <w:t xml:space="preserve"> names of organizations and how the relationship advanced AFS priorities; including, NGOs, professional organizations, fishing clubs, elected officials, etc.</w:t>
            </w:r>
          </w:p>
        </w:tc>
      </w:tr>
      <w:tr w:rsidR="00637BE6" w:rsidRPr="005470D0" w14:paraId="5A35B38B" w14:textId="77777777" w:rsidTr="00B2363A">
        <w:trPr>
          <w:trHeight w:val="287"/>
        </w:trPr>
        <w:tc>
          <w:tcPr>
            <w:tcW w:w="9350" w:type="dxa"/>
          </w:tcPr>
          <w:p w14:paraId="05599F02" w14:textId="77777777" w:rsidR="00637BE6" w:rsidRPr="005470D0" w:rsidRDefault="00637BE6" w:rsidP="00637BE6">
            <w:pPr>
              <w:pStyle w:val="ListParagraph"/>
              <w:numPr>
                <w:ilvl w:val="0"/>
                <w:numId w:val="5"/>
              </w:numPr>
              <w:rPr>
                <w:b/>
                <w:sz w:val="24"/>
                <w:szCs w:val="24"/>
              </w:rPr>
            </w:pPr>
          </w:p>
        </w:tc>
      </w:tr>
    </w:tbl>
    <w:p w14:paraId="5935AE97" w14:textId="77777777" w:rsidR="00637BE6" w:rsidRPr="005470D0" w:rsidRDefault="00637BE6" w:rsidP="00637BE6">
      <w:pPr>
        <w:spacing w:after="0" w:line="240" w:lineRule="auto"/>
        <w:rPr>
          <w:rFonts w:eastAsia="Times New Roman" w:cs="Times New Roman"/>
          <w:b/>
          <w:sz w:val="24"/>
          <w:szCs w:val="24"/>
        </w:rPr>
      </w:pPr>
    </w:p>
    <w:p w14:paraId="7B77C18D" w14:textId="77777777" w:rsidR="00637BE6" w:rsidRPr="005470D0" w:rsidRDefault="00637BE6" w:rsidP="00637BE6">
      <w:pPr>
        <w:spacing w:after="0" w:line="240" w:lineRule="auto"/>
        <w:rPr>
          <w:rFonts w:eastAsia="Times New Roman" w:cs="Times New Roman"/>
          <w:b/>
          <w:sz w:val="24"/>
          <w:szCs w:val="24"/>
        </w:rPr>
      </w:pPr>
    </w:p>
    <w:tbl>
      <w:tblPr>
        <w:tblStyle w:val="TableGrid"/>
        <w:tblW w:w="0" w:type="auto"/>
        <w:tblLook w:val="04A0" w:firstRow="1" w:lastRow="0" w:firstColumn="1" w:lastColumn="0" w:noHBand="0" w:noVBand="1"/>
      </w:tblPr>
      <w:tblGrid>
        <w:gridCol w:w="3955"/>
        <w:gridCol w:w="5395"/>
      </w:tblGrid>
      <w:tr w:rsidR="00637BE6" w:rsidRPr="005470D0" w14:paraId="225A1C92" w14:textId="77777777" w:rsidTr="00B2363A">
        <w:tc>
          <w:tcPr>
            <w:tcW w:w="9350" w:type="dxa"/>
            <w:gridSpan w:val="2"/>
          </w:tcPr>
          <w:p w14:paraId="3C49313D" w14:textId="77777777" w:rsidR="00637BE6" w:rsidRPr="005470D0" w:rsidRDefault="00637BE6" w:rsidP="00B2363A">
            <w:pPr>
              <w:rPr>
                <w:rFonts w:eastAsia="Times New Roman" w:cs="Times New Roman"/>
                <w:b/>
                <w:color w:val="222222"/>
                <w:sz w:val="24"/>
                <w:szCs w:val="24"/>
                <w:shd w:val="clear" w:color="auto" w:fill="FFFFFF"/>
              </w:rPr>
            </w:pPr>
            <w:r w:rsidRPr="005470D0">
              <w:rPr>
                <w:rFonts w:eastAsia="Times New Roman" w:cs="Times New Roman"/>
                <w:b/>
                <w:sz w:val="24"/>
                <w:szCs w:val="24"/>
              </w:rPr>
              <w:t xml:space="preserve">Strategy 5.  </w:t>
            </w:r>
            <w:r w:rsidRPr="005470D0">
              <w:rPr>
                <w:rFonts w:eastAsia="Times New Roman" w:cs="Times New Roman"/>
                <w:b/>
                <w:color w:val="222222"/>
                <w:sz w:val="24"/>
                <w:szCs w:val="24"/>
                <w:shd w:val="clear" w:color="auto" w:fill="FFFFFF"/>
              </w:rPr>
              <w:t xml:space="preserve">Publish high quality scientific journals, books, and proceedings that present recent advances, reviews, and syntheses of fisheries and aquatic science and management. </w:t>
            </w:r>
          </w:p>
          <w:p w14:paraId="5EF2C41B" w14:textId="77777777" w:rsidR="00637BE6" w:rsidRPr="005470D0" w:rsidRDefault="00637BE6" w:rsidP="00B2363A">
            <w:pPr>
              <w:rPr>
                <w:rFonts w:eastAsia="Times New Roman" w:cs="Times New Roman"/>
                <w:b/>
                <w:sz w:val="24"/>
                <w:szCs w:val="24"/>
              </w:rPr>
            </w:pPr>
            <w:r w:rsidRPr="005470D0">
              <w:rPr>
                <w:rFonts w:eastAsia="Times New Roman" w:cs="Times New Roman"/>
                <w:color w:val="222222"/>
                <w:sz w:val="24"/>
                <w:szCs w:val="24"/>
                <w:shd w:val="clear" w:color="auto" w:fill="FFFFFF"/>
              </w:rPr>
              <w:t xml:space="preserve">(This strategy </w:t>
            </w:r>
            <w:proofErr w:type="gramStart"/>
            <w:r w:rsidRPr="005470D0">
              <w:rPr>
                <w:rFonts w:eastAsia="Times New Roman" w:cs="Times New Roman"/>
                <w:b/>
                <w:color w:val="222222"/>
                <w:sz w:val="24"/>
                <w:szCs w:val="24"/>
                <w:u w:val="single"/>
                <w:shd w:val="clear" w:color="auto" w:fill="FFFFFF"/>
              </w:rPr>
              <w:t>not</w:t>
            </w:r>
            <w:proofErr w:type="gramEnd"/>
            <w:r w:rsidRPr="005470D0">
              <w:rPr>
                <w:rFonts w:eastAsia="Times New Roman" w:cs="Times New Roman"/>
                <w:color w:val="222222"/>
                <w:sz w:val="24"/>
                <w:szCs w:val="24"/>
                <w:shd w:val="clear" w:color="auto" w:fill="FFFFFF"/>
              </w:rPr>
              <w:t xml:space="preserve"> intended to capture individual </w:t>
            </w:r>
            <w:proofErr w:type="gramStart"/>
            <w:r w:rsidRPr="005470D0">
              <w:rPr>
                <w:rFonts w:eastAsia="Times New Roman" w:cs="Times New Roman"/>
                <w:color w:val="222222"/>
                <w:sz w:val="24"/>
                <w:szCs w:val="24"/>
                <w:shd w:val="clear" w:color="auto" w:fill="FFFFFF"/>
              </w:rPr>
              <w:t>member’s</w:t>
            </w:r>
            <w:proofErr w:type="gramEnd"/>
            <w:r w:rsidRPr="005470D0">
              <w:rPr>
                <w:rFonts w:eastAsia="Times New Roman" w:cs="Times New Roman"/>
                <w:color w:val="222222"/>
                <w:sz w:val="24"/>
                <w:szCs w:val="24"/>
                <w:shd w:val="clear" w:color="auto" w:fill="FFFFFF"/>
              </w:rPr>
              <w:t xml:space="preserve"> publications.  </w:t>
            </w:r>
            <w:r w:rsidRPr="005470D0">
              <w:rPr>
                <w:rFonts w:eastAsia="Times New Roman" w:cs="Times New Roman"/>
                <w:b/>
                <w:color w:val="222222"/>
                <w:sz w:val="24"/>
                <w:szCs w:val="24"/>
                <w:u w:val="single"/>
                <w:shd w:val="clear" w:color="auto" w:fill="FFFFFF"/>
              </w:rPr>
              <w:t>Website-related activity</w:t>
            </w:r>
            <w:r w:rsidRPr="005470D0">
              <w:rPr>
                <w:rFonts w:eastAsia="Times New Roman" w:cs="Times New Roman"/>
                <w:color w:val="222222"/>
                <w:sz w:val="24"/>
                <w:szCs w:val="24"/>
                <w:shd w:val="clear" w:color="auto" w:fill="FFFFFF"/>
              </w:rPr>
              <w:t xml:space="preserve"> should be reported under Strategy 7)</w:t>
            </w:r>
          </w:p>
        </w:tc>
      </w:tr>
      <w:tr w:rsidR="00637BE6" w:rsidRPr="005470D0" w14:paraId="01165FF3" w14:textId="77777777" w:rsidTr="00B2363A">
        <w:tc>
          <w:tcPr>
            <w:tcW w:w="9350" w:type="dxa"/>
            <w:gridSpan w:val="2"/>
          </w:tcPr>
          <w:p w14:paraId="7606E1EE" w14:textId="77777777" w:rsidR="00637BE6" w:rsidRPr="005470D0" w:rsidRDefault="00637BE6" w:rsidP="00B2363A">
            <w:pPr>
              <w:rPr>
                <w:rFonts w:eastAsia="Times New Roman" w:cs="Times New Roman"/>
                <w:b/>
                <w:sz w:val="24"/>
                <w:szCs w:val="24"/>
              </w:rPr>
            </w:pPr>
          </w:p>
        </w:tc>
      </w:tr>
      <w:tr w:rsidR="00637BE6" w:rsidRPr="005470D0" w14:paraId="7203D87F" w14:textId="77777777" w:rsidTr="00B2363A">
        <w:tc>
          <w:tcPr>
            <w:tcW w:w="3955" w:type="dxa"/>
          </w:tcPr>
          <w:p w14:paraId="526BA3C0" w14:textId="77777777" w:rsidR="00637BE6" w:rsidRPr="005470D0" w:rsidRDefault="00637BE6" w:rsidP="00B2363A">
            <w:pPr>
              <w:rPr>
                <w:rFonts w:eastAsia="Times New Roman" w:cs="Times New Roman"/>
                <w:color w:val="222222"/>
                <w:sz w:val="24"/>
                <w:szCs w:val="24"/>
                <w:shd w:val="clear" w:color="auto" w:fill="FFFFFF"/>
              </w:rPr>
            </w:pPr>
            <w:r w:rsidRPr="005470D0">
              <w:rPr>
                <w:rFonts w:eastAsia="Times New Roman" w:cs="Times New Roman"/>
                <w:color w:val="222222"/>
                <w:sz w:val="24"/>
                <w:szCs w:val="24"/>
                <w:shd w:val="clear" w:color="auto" w:fill="FFFFFF"/>
              </w:rPr>
              <w:t xml:space="preserve">Type of publication (e.g., </w:t>
            </w:r>
            <w:proofErr w:type="gramStart"/>
            <w:r w:rsidRPr="005470D0">
              <w:rPr>
                <w:rFonts w:eastAsia="Times New Roman" w:cs="Times New Roman"/>
                <w:color w:val="222222"/>
                <w:sz w:val="24"/>
                <w:szCs w:val="24"/>
                <w:shd w:val="clear" w:color="auto" w:fill="FFFFFF"/>
              </w:rPr>
              <w:t>text book</w:t>
            </w:r>
            <w:proofErr w:type="gramEnd"/>
            <w:r w:rsidRPr="005470D0">
              <w:rPr>
                <w:rFonts w:eastAsia="Times New Roman" w:cs="Times New Roman"/>
                <w:color w:val="222222"/>
                <w:sz w:val="24"/>
                <w:szCs w:val="24"/>
                <w:shd w:val="clear" w:color="auto" w:fill="FFFFFF"/>
              </w:rPr>
              <w:t>, symposium, journal)</w:t>
            </w:r>
          </w:p>
        </w:tc>
        <w:tc>
          <w:tcPr>
            <w:tcW w:w="5395" w:type="dxa"/>
          </w:tcPr>
          <w:p w14:paraId="0675D89E" w14:textId="77777777" w:rsidR="00637BE6" w:rsidRPr="005470D0" w:rsidRDefault="00637BE6" w:rsidP="00B2363A">
            <w:pPr>
              <w:rPr>
                <w:rFonts w:eastAsia="Times New Roman" w:cs="Times New Roman"/>
                <w:b/>
                <w:sz w:val="24"/>
                <w:szCs w:val="24"/>
              </w:rPr>
            </w:pPr>
          </w:p>
        </w:tc>
      </w:tr>
      <w:tr w:rsidR="00637BE6" w:rsidRPr="005470D0" w14:paraId="41D4C6D5" w14:textId="77777777" w:rsidTr="00B2363A">
        <w:tc>
          <w:tcPr>
            <w:tcW w:w="3955" w:type="dxa"/>
          </w:tcPr>
          <w:p w14:paraId="18957BB2" w14:textId="77777777" w:rsidR="00637BE6" w:rsidRPr="005470D0" w:rsidRDefault="00637BE6" w:rsidP="00B2363A">
            <w:pPr>
              <w:rPr>
                <w:rFonts w:eastAsia="Times New Roman" w:cs="Times New Roman"/>
                <w:color w:val="222222"/>
                <w:sz w:val="24"/>
                <w:szCs w:val="24"/>
                <w:shd w:val="clear" w:color="auto" w:fill="FFFFFF"/>
              </w:rPr>
            </w:pPr>
            <w:r w:rsidRPr="005470D0">
              <w:rPr>
                <w:rFonts w:eastAsia="Times New Roman" w:cs="Times New Roman"/>
                <w:color w:val="222222"/>
                <w:sz w:val="24"/>
                <w:szCs w:val="24"/>
                <w:shd w:val="clear" w:color="auto" w:fill="FFFFFF"/>
              </w:rPr>
              <w:t>A brief description of the publication’s topic</w:t>
            </w:r>
          </w:p>
        </w:tc>
        <w:tc>
          <w:tcPr>
            <w:tcW w:w="5395" w:type="dxa"/>
          </w:tcPr>
          <w:p w14:paraId="39B7235F" w14:textId="77777777" w:rsidR="00637BE6" w:rsidRPr="005470D0" w:rsidRDefault="00637BE6" w:rsidP="00B2363A">
            <w:pPr>
              <w:rPr>
                <w:rFonts w:eastAsia="Times New Roman" w:cs="Times New Roman"/>
                <w:b/>
                <w:sz w:val="24"/>
                <w:szCs w:val="24"/>
              </w:rPr>
            </w:pPr>
          </w:p>
        </w:tc>
      </w:tr>
      <w:tr w:rsidR="00637BE6" w:rsidRPr="005470D0" w14:paraId="3A024CB8" w14:textId="77777777" w:rsidTr="00B2363A">
        <w:tc>
          <w:tcPr>
            <w:tcW w:w="3955" w:type="dxa"/>
          </w:tcPr>
          <w:p w14:paraId="1ADCB29F" w14:textId="77777777" w:rsidR="00637BE6" w:rsidRPr="005470D0" w:rsidRDefault="00637BE6" w:rsidP="00B2363A">
            <w:pPr>
              <w:rPr>
                <w:rFonts w:eastAsia="Times New Roman" w:cs="Times New Roman"/>
                <w:color w:val="222222"/>
                <w:sz w:val="24"/>
                <w:szCs w:val="24"/>
                <w:shd w:val="clear" w:color="auto" w:fill="FFFFFF"/>
              </w:rPr>
            </w:pPr>
            <w:r w:rsidRPr="005470D0">
              <w:rPr>
                <w:rFonts w:eastAsia="Times New Roman" w:cs="Times New Roman"/>
                <w:color w:val="222222"/>
                <w:sz w:val="24"/>
                <w:szCs w:val="24"/>
                <w:shd w:val="clear" w:color="auto" w:fill="FFFFFF"/>
              </w:rPr>
              <w:lastRenderedPageBreak/>
              <w:t xml:space="preserve">Distribution </w:t>
            </w:r>
            <w:proofErr w:type="gramStart"/>
            <w:r w:rsidRPr="005470D0">
              <w:rPr>
                <w:rFonts w:eastAsia="Times New Roman" w:cs="Times New Roman"/>
                <w:color w:val="222222"/>
                <w:sz w:val="24"/>
                <w:szCs w:val="24"/>
                <w:shd w:val="clear" w:color="auto" w:fill="FFFFFF"/>
              </w:rPr>
              <w:t>or number</w:t>
            </w:r>
            <w:proofErr w:type="gramEnd"/>
            <w:r w:rsidRPr="005470D0">
              <w:rPr>
                <w:rFonts w:eastAsia="Times New Roman" w:cs="Times New Roman"/>
                <w:color w:val="222222"/>
                <w:sz w:val="24"/>
                <w:szCs w:val="24"/>
                <w:shd w:val="clear" w:color="auto" w:fill="FFFFFF"/>
              </w:rPr>
              <w:t xml:space="preserve"> of published copies</w:t>
            </w:r>
          </w:p>
        </w:tc>
        <w:tc>
          <w:tcPr>
            <w:tcW w:w="5395" w:type="dxa"/>
          </w:tcPr>
          <w:p w14:paraId="1FBD3E0D" w14:textId="77777777" w:rsidR="00637BE6" w:rsidRPr="005470D0" w:rsidRDefault="00637BE6" w:rsidP="00B2363A">
            <w:pPr>
              <w:rPr>
                <w:rFonts w:eastAsia="Times New Roman" w:cs="Times New Roman"/>
                <w:b/>
                <w:sz w:val="24"/>
                <w:szCs w:val="24"/>
              </w:rPr>
            </w:pPr>
          </w:p>
        </w:tc>
      </w:tr>
    </w:tbl>
    <w:p w14:paraId="0545FA13" w14:textId="77777777" w:rsidR="00637BE6" w:rsidRPr="005470D0" w:rsidRDefault="00637BE6" w:rsidP="00637BE6">
      <w:pPr>
        <w:rPr>
          <w:rFonts w:eastAsia="Times New Roman" w:cs="Times New Roman"/>
          <w:b/>
          <w:sz w:val="24"/>
          <w:szCs w:val="24"/>
        </w:rPr>
      </w:pPr>
    </w:p>
    <w:p w14:paraId="68976C76" w14:textId="77777777" w:rsidR="00637BE6" w:rsidRPr="005470D0" w:rsidRDefault="00637BE6" w:rsidP="00637BE6">
      <w:pPr>
        <w:spacing w:after="0" w:line="240" w:lineRule="auto"/>
        <w:rPr>
          <w:rFonts w:eastAsia="Times New Roman" w:cs="Times New Roman"/>
          <w:b/>
          <w:sz w:val="24"/>
          <w:szCs w:val="24"/>
        </w:rPr>
      </w:pPr>
    </w:p>
    <w:tbl>
      <w:tblPr>
        <w:tblStyle w:val="TableGrid"/>
        <w:tblW w:w="0" w:type="auto"/>
        <w:tblLook w:val="04A0" w:firstRow="1" w:lastRow="0" w:firstColumn="1" w:lastColumn="0" w:noHBand="0" w:noVBand="1"/>
      </w:tblPr>
      <w:tblGrid>
        <w:gridCol w:w="2695"/>
        <w:gridCol w:w="6655"/>
      </w:tblGrid>
      <w:tr w:rsidR="00637BE6" w:rsidRPr="005470D0" w14:paraId="0070077C" w14:textId="77777777" w:rsidTr="00B2363A">
        <w:tc>
          <w:tcPr>
            <w:tcW w:w="9350" w:type="dxa"/>
            <w:gridSpan w:val="2"/>
          </w:tcPr>
          <w:p w14:paraId="1428E89A" w14:textId="77777777" w:rsidR="00637BE6" w:rsidRPr="005470D0" w:rsidRDefault="00637BE6" w:rsidP="00B2363A">
            <w:pPr>
              <w:rPr>
                <w:rFonts w:eastAsia="Times New Roman" w:cs="Times New Roman"/>
                <w:color w:val="222222"/>
                <w:sz w:val="24"/>
                <w:szCs w:val="24"/>
                <w:shd w:val="clear" w:color="auto" w:fill="FFFFFF"/>
              </w:rPr>
            </w:pPr>
            <w:r w:rsidRPr="005470D0">
              <w:rPr>
                <w:rFonts w:eastAsia="Times New Roman" w:cs="Times New Roman"/>
                <w:b/>
                <w:sz w:val="24"/>
                <w:szCs w:val="24"/>
              </w:rPr>
              <w:t xml:space="preserve">Strategy 6.  </w:t>
            </w:r>
            <w:r w:rsidRPr="005470D0">
              <w:rPr>
                <w:rFonts w:eastAsia="Times New Roman" w:cs="Times New Roman"/>
                <w:b/>
                <w:color w:val="222222"/>
                <w:sz w:val="24"/>
                <w:szCs w:val="24"/>
                <w:shd w:val="clear" w:color="auto" w:fill="FFFFFF"/>
              </w:rPr>
              <w:t xml:space="preserve">Develop and disseminate </w:t>
            </w:r>
            <w:proofErr w:type="gramStart"/>
            <w:r w:rsidRPr="005470D0">
              <w:rPr>
                <w:rFonts w:eastAsia="Times New Roman" w:cs="Times New Roman"/>
                <w:b/>
                <w:color w:val="222222"/>
                <w:sz w:val="24"/>
                <w:szCs w:val="24"/>
                <w:shd w:val="clear" w:color="auto" w:fill="FFFFFF"/>
              </w:rPr>
              <w:t>scientifically-based</w:t>
            </w:r>
            <w:proofErr w:type="gramEnd"/>
            <w:r w:rsidRPr="005470D0">
              <w:rPr>
                <w:rFonts w:eastAsia="Times New Roman" w:cs="Times New Roman"/>
                <w:b/>
                <w:color w:val="222222"/>
                <w:sz w:val="24"/>
                <w:szCs w:val="24"/>
                <w:shd w:val="clear" w:color="auto" w:fill="FFFFFF"/>
              </w:rPr>
              <w:t xml:space="preserve"> communication materials that represent and reflect the mission of the Society to political leaders, decision makers, stakeholders, and the public.</w:t>
            </w:r>
          </w:p>
        </w:tc>
      </w:tr>
      <w:tr w:rsidR="00637BE6" w:rsidRPr="005470D0" w14:paraId="4CD4BEAE" w14:textId="77777777" w:rsidTr="00B2363A">
        <w:tc>
          <w:tcPr>
            <w:tcW w:w="2695" w:type="dxa"/>
          </w:tcPr>
          <w:p w14:paraId="64DBC19D" w14:textId="77777777" w:rsidR="00637BE6" w:rsidRPr="005470D0" w:rsidRDefault="00637BE6" w:rsidP="00B2363A">
            <w:pPr>
              <w:rPr>
                <w:rFonts w:eastAsia="Times New Roman" w:cs="Times New Roman"/>
                <w:color w:val="222222"/>
                <w:sz w:val="24"/>
                <w:szCs w:val="24"/>
                <w:shd w:val="clear" w:color="auto" w:fill="FFFFFF"/>
              </w:rPr>
            </w:pPr>
            <w:r w:rsidRPr="005470D0">
              <w:rPr>
                <w:rFonts w:eastAsia="Times New Roman" w:cs="Times New Roman"/>
                <w:color w:val="222222"/>
                <w:sz w:val="24"/>
                <w:szCs w:val="24"/>
                <w:shd w:val="clear" w:color="auto" w:fill="FFFFFF"/>
              </w:rPr>
              <w:t>Letters</w:t>
            </w:r>
          </w:p>
        </w:tc>
        <w:tc>
          <w:tcPr>
            <w:tcW w:w="6655" w:type="dxa"/>
          </w:tcPr>
          <w:p w14:paraId="5D9F8C43" w14:textId="77777777" w:rsidR="00637BE6" w:rsidRPr="005470D0" w:rsidRDefault="00637BE6" w:rsidP="00B2363A">
            <w:pPr>
              <w:rPr>
                <w:rFonts w:eastAsia="Times New Roman" w:cs="Times New Roman"/>
                <w:color w:val="222222"/>
                <w:sz w:val="24"/>
                <w:szCs w:val="24"/>
                <w:shd w:val="clear" w:color="auto" w:fill="FFFFFF"/>
              </w:rPr>
            </w:pPr>
          </w:p>
        </w:tc>
      </w:tr>
      <w:tr w:rsidR="00637BE6" w:rsidRPr="005470D0" w14:paraId="586CA871" w14:textId="77777777" w:rsidTr="00B2363A">
        <w:tc>
          <w:tcPr>
            <w:tcW w:w="2695" w:type="dxa"/>
          </w:tcPr>
          <w:p w14:paraId="18A3F8F9" w14:textId="77777777" w:rsidR="00637BE6" w:rsidRPr="005470D0" w:rsidRDefault="00637BE6" w:rsidP="00B2363A">
            <w:pPr>
              <w:rPr>
                <w:rFonts w:eastAsia="Times New Roman" w:cs="Times New Roman"/>
                <w:color w:val="222222"/>
                <w:sz w:val="24"/>
                <w:szCs w:val="24"/>
                <w:shd w:val="clear" w:color="auto" w:fill="FFFFFF"/>
              </w:rPr>
            </w:pPr>
            <w:r w:rsidRPr="005470D0">
              <w:rPr>
                <w:rFonts w:eastAsia="Times New Roman" w:cs="Times New Roman"/>
                <w:color w:val="222222"/>
                <w:sz w:val="24"/>
                <w:szCs w:val="24"/>
                <w:shd w:val="clear" w:color="auto" w:fill="FFFFFF"/>
              </w:rPr>
              <w:t>Briefing/White Paper</w:t>
            </w:r>
          </w:p>
        </w:tc>
        <w:tc>
          <w:tcPr>
            <w:tcW w:w="6655" w:type="dxa"/>
          </w:tcPr>
          <w:p w14:paraId="6593212D" w14:textId="77777777" w:rsidR="00637BE6" w:rsidRPr="005470D0" w:rsidRDefault="00637BE6" w:rsidP="00B2363A">
            <w:pPr>
              <w:rPr>
                <w:rFonts w:eastAsia="Times New Roman" w:cs="Times New Roman"/>
                <w:color w:val="222222"/>
                <w:sz w:val="24"/>
                <w:szCs w:val="24"/>
                <w:shd w:val="clear" w:color="auto" w:fill="FFFFFF"/>
              </w:rPr>
            </w:pPr>
          </w:p>
        </w:tc>
      </w:tr>
      <w:tr w:rsidR="00637BE6" w:rsidRPr="005470D0" w14:paraId="6B0629A5" w14:textId="77777777" w:rsidTr="00B2363A">
        <w:tc>
          <w:tcPr>
            <w:tcW w:w="2695" w:type="dxa"/>
          </w:tcPr>
          <w:p w14:paraId="5B86E2DF" w14:textId="77777777" w:rsidR="00637BE6" w:rsidRPr="005470D0" w:rsidRDefault="00637BE6" w:rsidP="00B2363A">
            <w:pPr>
              <w:rPr>
                <w:rFonts w:eastAsia="Times New Roman" w:cs="Times New Roman"/>
                <w:color w:val="222222"/>
                <w:sz w:val="24"/>
                <w:szCs w:val="24"/>
                <w:shd w:val="clear" w:color="auto" w:fill="FFFFFF"/>
              </w:rPr>
            </w:pPr>
            <w:r w:rsidRPr="005470D0">
              <w:rPr>
                <w:rFonts w:eastAsia="Times New Roman" w:cs="Times New Roman"/>
                <w:color w:val="222222"/>
                <w:sz w:val="24"/>
                <w:szCs w:val="24"/>
                <w:shd w:val="clear" w:color="auto" w:fill="FFFFFF"/>
              </w:rPr>
              <w:t>Public hearing</w:t>
            </w:r>
          </w:p>
        </w:tc>
        <w:tc>
          <w:tcPr>
            <w:tcW w:w="6655" w:type="dxa"/>
          </w:tcPr>
          <w:p w14:paraId="60BA6D76" w14:textId="77777777" w:rsidR="00637BE6" w:rsidRPr="005470D0" w:rsidRDefault="00637BE6" w:rsidP="00B2363A">
            <w:pPr>
              <w:rPr>
                <w:rFonts w:eastAsia="Times New Roman" w:cs="Times New Roman"/>
                <w:color w:val="222222"/>
                <w:sz w:val="24"/>
                <w:szCs w:val="24"/>
                <w:shd w:val="clear" w:color="auto" w:fill="FFFFFF"/>
              </w:rPr>
            </w:pPr>
          </w:p>
        </w:tc>
      </w:tr>
      <w:tr w:rsidR="00637BE6" w:rsidRPr="005470D0" w14:paraId="596981A1" w14:textId="77777777" w:rsidTr="00B2363A">
        <w:tc>
          <w:tcPr>
            <w:tcW w:w="2695" w:type="dxa"/>
          </w:tcPr>
          <w:p w14:paraId="6678A0B7" w14:textId="77777777" w:rsidR="00637BE6" w:rsidRPr="005470D0" w:rsidRDefault="00637BE6" w:rsidP="00B2363A">
            <w:pPr>
              <w:rPr>
                <w:rFonts w:eastAsia="Times New Roman" w:cs="Times New Roman"/>
                <w:color w:val="222222"/>
                <w:sz w:val="24"/>
                <w:szCs w:val="24"/>
                <w:shd w:val="clear" w:color="auto" w:fill="FFFFFF"/>
              </w:rPr>
            </w:pPr>
            <w:r w:rsidRPr="005470D0">
              <w:rPr>
                <w:rFonts w:eastAsia="Times New Roman" w:cs="Times New Roman"/>
                <w:color w:val="222222"/>
                <w:sz w:val="24"/>
                <w:szCs w:val="24"/>
                <w:shd w:val="clear" w:color="auto" w:fill="FFFFFF"/>
              </w:rPr>
              <w:t>Letter to the editor</w:t>
            </w:r>
          </w:p>
        </w:tc>
        <w:tc>
          <w:tcPr>
            <w:tcW w:w="6655" w:type="dxa"/>
          </w:tcPr>
          <w:p w14:paraId="3CBA7D66" w14:textId="77777777" w:rsidR="00637BE6" w:rsidRPr="005470D0" w:rsidRDefault="00637BE6" w:rsidP="00B2363A">
            <w:pPr>
              <w:rPr>
                <w:rFonts w:eastAsia="Times New Roman" w:cs="Times New Roman"/>
                <w:color w:val="222222"/>
                <w:sz w:val="24"/>
                <w:szCs w:val="24"/>
                <w:shd w:val="clear" w:color="auto" w:fill="FFFFFF"/>
              </w:rPr>
            </w:pPr>
          </w:p>
        </w:tc>
      </w:tr>
      <w:tr w:rsidR="00637BE6" w:rsidRPr="005470D0" w14:paraId="506FF34B" w14:textId="77777777" w:rsidTr="00B2363A">
        <w:tc>
          <w:tcPr>
            <w:tcW w:w="2695" w:type="dxa"/>
          </w:tcPr>
          <w:p w14:paraId="3F9ED395" w14:textId="77777777" w:rsidR="00637BE6" w:rsidRPr="005470D0" w:rsidRDefault="00637BE6" w:rsidP="00B2363A">
            <w:pPr>
              <w:rPr>
                <w:rFonts w:eastAsia="Times New Roman" w:cs="Times New Roman"/>
                <w:color w:val="222222"/>
                <w:sz w:val="24"/>
                <w:szCs w:val="24"/>
                <w:shd w:val="clear" w:color="auto" w:fill="FFFFFF"/>
              </w:rPr>
            </w:pPr>
            <w:r w:rsidRPr="005470D0">
              <w:rPr>
                <w:rFonts w:eastAsia="Times New Roman" w:cs="Times New Roman"/>
                <w:color w:val="222222"/>
                <w:sz w:val="24"/>
                <w:szCs w:val="24"/>
                <w:shd w:val="clear" w:color="auto" w:fill="FFFFFF"/>
              </w:rPr>
              <w:t>Provide brief descriptions of materials</w:t>
            </w:r>
          </w:p>
        </w:tc>
        <w:tc>
          <w:tcPr>
            <w:tcW w:w="6655" w:type="dxa"/>
          </w:tcPr>
          <w:p w14:paraId="4B27C9A7" w14:textId="77777777" w:rsidR="00637BE6" w:rsidRPr="005470D0" w:rsidRDefault="00637BE6" w:rsidP="00B2363A">
            <w:pPr>
              <w:rPr>
                <w:rFonts w:eastAsia="Times New Roman" w:cs="Times New Roman"/>
                <w:color w:val="222222"/>
                <w:sz w:val="24"/>
                <w:szCs w:val="24"/>
                <w:shd w:val="clear" w:color="auto" w:fill="FFFFFF"/>
              </w:rPr>
            </w:pPr>
          </w:p>
        </w:tc>
      </w:tr>
      <w:tr w:rsidR="00637BE6" w:rsidRPr="005470D0" w14:paraId="74A9EC85" w14:textId="77777777" w:rsidTr="00B2363A">
        <w:tc>
          <w:tcPr>
            <w:tcW w:w="2695" w:type="dxa"/>
          </w:tcPr>
          <w:p w14:paraId="71D5661A" w14:textId="77777777" w:rsidR="00637BE6" w:rsidRPr="005470D0" w:rsidRDefault="00637BE6" w:rsidP="00B2363A">
            <w:pPr>
              <w:rPr>
                <w:rFonts w:eastAsia="Times New Roman" w:cs="Times New Roman"/>
                <w:color w:val="222222"/>
                <w:sz w:val="24"/>
                <w:szCs w:val="24"/>
                <w:shd w:val="clear" w:color="auto" w:fill="FFFFFF"/>
              </w:rPr>
            </w:pPr>
            <w:r w:rsidRPr="005470D0">
              <w:rPr>
                <w:rFonts w:eastAsia="Times New Roman" w:cs="Times New Roman"/>
                <w:color w:val="222222"/>
                <w:sz w:val="24"/>
                <w:szCs w:val="24"/>
                <w:shd w:val="clear" w:color="auto" w:fill="FFFFFF"/>
              </w:rPr>
              <w:t>Targeted audiences</w:t>
            </w:r>
          </w:p>
        </w:tc>
        <w:tc>
          <w:tcPr>
            <w:tcW w:w="6655" w:type="dxa"/>
          </w:tcPr>
          <w:p w14:paraId="22BAD5D4" w14:textId="77777777" w:rsidR="00637BE6" w:rsidRPr="005470D0" w:rsidRDefault="00637BE6" w:rsidP="00B2363A">
            <w:pPr>
              <w:rPr>
                <w:rFonts w:eastAsia="Times New Roman" w:cs="Times New Roman"/>
                <w:color w:val="222222"/>
                <w:sz w:val="24"/>
                <w:szCs w:val="24"/>
                <w:shd w:val="clear" w:color="auto" w:fill="FFFFFF"/>
              </w:rPr>
            </w:pPr>
          </w:p>
        </w:tc>
      </w:tr>
      <w:tr w:rsidR="00637BE6" w:rsidRPr="005470D0" w14:paraId="3FFA7E90" w14:textId="77777777" w:rsidTr="00B2363A">
        <w:tc>
          <w:tcPr>
            <w:tcW w:w="2695" w:type="dxa"/>
          </w:tcPr>
          <w:p w14:paraId="35E3A799" w14:textId="77777777" w:rsidR="00637BE6" w:rsidRPr="005470D0" w:rsidRDefault="00637BE6" w:rsidP="00B2363A">
            <w:pPr>
              <w:rPr>
                <w:rFonts w:eastAsia="Times New Roman" w:cs="Times New Roman"/>
                <w:color w:val="222222"/>
                <w:sz w:val="24"/>
                <w:szCs w:val="24"/>
                <w:shd w:val="clear" w:color="auto" w:fill="FFFFFF"/>
              </w:rPr>
            </w:pPr>
            <w:r w:rsidRPr="005470D0">
              <w:rPr>
                <w:rFonts w:eastAsia="Times New Roman" w:cs="Times New Roman"/>
                <w:color w:val="222222"/>
                <w:sz w:val="24"/>
                <w:szCs w:val="24"/>
                <w:shd w:val="clear" w:color="auto" w:fill="FFFFFF"/>
              </w:rPr>
              <w:t>Distribution numbers</w:t>
            </w:r>
          </w:p>
        </w:tc>
        <w:tc>
          <w:tcPr>
            <w:tcW w:w="6655" w:type="dxa"/>
          </w:tcPr>
          <w:p w14:paraId="79A16707" w14:textId="77777777" w:rsidR="00637BE6" w:rsidRPr="005470D0" w:rsidRDefault="00637BE6" w:rsidP="00B2363A">
            <w:pPr>
              <w:rPr>
                <w:rFonts w:eastAsia="Times New Roman" w:cs="Times New Roman"/>
                <w:color w:val="222222"/>
                <w:sz w:val="24"/>
                <w:szCs w:val="24"/>
                <w:shd w:val="clear" w:color="auto" w:fill="FFFFFF"/>
              </w:rPr>
            </w:pPr>
          </w:p>
        </w:tc>
      </w:tr>
    </w:tbl>
    <w:p w14:paraId="07D64072" w14:textId="77777777" w:rsidR="00637BE6" w:rsidRPr="005470D0" w:rsidRDefault="00637BE6" w:rsidP="00637BE6">
      <w:pPr>
        <w:spacing w:after="0" w:line="240" w:lineRule="auto"/>
        <w:rPr>
          <w:rFonts w:eastAsia="Times New Roman" w:cs="Times New Roman"/>
          <w:color w:val="222222"/>
          <w:sz w:val="24"/>
          <w:szCs w:val="24"/>
          <w:shd w:val="clear" w:color="auto" w:fill="FFFFFF"/>
        </w:rPr>
      </w:pPr>
    </w:p>
    <w:p w14:paraId="4172F8A1" w14:textId="77777777" w:rsidR="00637BE6" w:rsidRPr="005470D0" w:rsidRDefault="00637BE6" w:rsidP="00637BE6">
      <w:pPr>
        <w:spacing w:after="0" w:line="240" w:lineRule="auto"/>
        <w:rPr>
          <w:rFonts w:eastAsia="Times New Roman" w:cs="Times New Roman"/>
          <w:color w:val="222222"/>
          <w:sz w:val="24"/>
          <w:szCs w:val="24"/>
          <w:shd w:val="clear" w:color="auto" w:fill="FFFFFF"/>
        </w:rPr>
      </w:pPr>
    </w:p>
    <w:tbl>
      <w:tblPr>
        <w:tblStyle w:val="TableGrid"/>
        <w:tblW w:w="0" w:type="auto"/>
        <w:tblLook w:val="04A0" w:firstRow="1" w:lastRow="0" w:firstColumn="1" w:lastColumn="0" w:noHBand="0" w:noVBand="1"/>
      </w:tblPr>
      <w:tblGrid>
        <w:gridCol w:w="4079"/>
        <w:gridCol w:w="5271"/>
      </w:tblGrid>
      <w:tr w:rsidR="00637BE6" w:rsidRPr="005470D0" w14:paraId="349A8C0E" w14:textId="77777777" w:rsidTr="00B2363A">
        <w:tc>
          <w:tcPr>
            <w:tcW w:w="9350" w:type="dxa"/>
            <w:gridSpan w:val="2"/>
          </w:tcPr>
          <w:p w14:paraId="72B92090" w14:textId="77777777" w:rsidR="00637BE6" w:rsidRPr="005470D0" w:rsidRDefault="00637BE6" w:rsidP="00B2363A">
            <w:pPr>
              <w:rPr>
                <w:b/>
                <w:sz w:val="24"/>
                <w:szCs w:val="24"/>
              </w:rPr>
            </w:pPr>
            <w:r w:rsidRPr="005470D0">
              <w:rPr>
                <w:b/>
                <w:sz w:val="24"/>
                <w:szCs w:val="24"/>
              </w:rPr>
              <w:t>Strategy 7.  Provide online resources of value and interest to members and non-members.</w:t>
            </w:r>
          </w:p>
          <w:p w14:paraId="4323199E" w14:textId="77777777" w:rsidR="00637BE6" w:rsidRPr="005470D0" w:rsidRDefault="00637BE6" w:rsidP="00B2363A">
            <w:pPr>
              <w:rPr>
                <w:sz w:val="24"/>
                <w:szCs w:val="24"/>
              </w:rPr>
            </w:pPr>
            <w:r w:rsidRPr="005470D0">
              <w:rPr>
                <w:sz w:val="24"/>
                <w:szCs w:val="24"/>
              </w:rPr>
              <w:t>(For the sake of the Southern Division’s report, just report whether you use each online resource)</w:t>
            </w:r>
          </w:p>
        </w:tc>
      </w:tr>
      <w:tr w:rsidR="00637BE6" w:rsidRPr="005470D0" w14:paraId="3368F1B0" w14:textId="77777777" w:rsidTr="00B2363A">
        <w:tc>
          <w:tcPr>
            <w:tcW w:w="4675" w:type="dxa"/>
          </w:tcPr>
          <w:p w14:paraId="27FBBDC5" w14:textId="77777777" w:rsidR="00637BE6" w:rsidRPr="005470D0" w:rsidRDefault="00637BE6" w:rsidP="00B2363A">
            <w:pPr>
              <w:rPr>
                <w:sz w:val="24"/>
                <w:szCs w:val="24"/>
              </w:rPr>
            </w:pPr>
            <w:r w:rsidRPr="005470D0">
              <w:rPr>
                <w:sz w:val="24"/>
                <w:szCs w:val="24"/>
              </w:rPr>
              <w:t xml:space="preserve">Unit’s </w:t>
            </w:r>
            <w:r w:rsidRPr="005470D0">
              <w:rPr>
                <w:b/>
                <w:sz w:val="24"/>
                <w:szCs w:val="24"/>
              </w:rPr>
              <w:t>website</w:t>
            </w:r>
            <w:r w:rsidRPr="005470D0">
              <w:rPr>
                <w:sz w:val="24"/>
                <w:szCs w:val="24"/>
              </w:rPr>
              <w:t>: date of most recent update, number of visitors per month over the reporting period, most viewed pages</w:t>
            </w:r>
          </w:p>
        </w:tc>
        <w:tc>
          <w:tcPr>
            <w:tcW w:w="4675" w:type="dxa"/>
          </w:tcPr>
          <w:p w14:paraId="7FABE962" w14:textId="77777777" w:rsidR="00637BE6" w:rsidRPr="005470D0" w:rsidRDefault="00637BE6" w:rsidP="00B2363A">
            <w:pPr>
              <w:rPr>
                <w:b/>
                <w:sz w:val="24"/>
                <w:szCs w:val="24"/>
              </w:rPr>
            </w:pPr>
            <w:hyperlink r:id="rId29" w:history="1">
              <w:r w:rsidRPr="005470D0">
                <w:rPr>
                  <w:rStyle w:val="Hyperlink"/>
                  <w:b/>
                  <w:sz w:val="24"/>
                  <w:szCs w:val="24"/>
                </w:rPr>
                <w:t>https://units.fisheries.org/sdafscatfishcommittee/</w:t>
              </w:r>
            </w:hyperlink>
            <w:r w:rsidRPr="005470D0">
              <w:rPr>
                <w:b/>
                <w:sz w:val="24"/>
                <w:szCs w:val="24"/>
              </w:rPr>
              <w:t xml:space="preserve"> (Dec. 12, </w:t>
            </w:r>
            <w:proofErr w:type="gramStart"/>
            <w:r w:rsidRPr="005470D0">
              <w:rPr>
                <w:b/>
                <w:sz w:val="24"/>
                <w:szCs w:val="24"/>
              </w:rPr>
              <w:t>2020</w:t>
            </w:r>
            <w:proofErr w:type="gramEnd"/>
            <w:r w:rsidRPr="005470D0">
              <w:rPr>
                <w:b/>
                <w:sz w:val="24"/>
                <w:szCs w:val="24"/>
              </w:rPr>
              <w:t xml:space="preserve"> update)</w:t>
            </w:r>
          </w:p>
          <w:p w14:paraId="01254500" w14:textId="77777777" w:rsidR="00637BE6" w:rsidRPr="005470D0" w:rsidRDefault="00637BE6" w:rsidP="00B2363A">
            <w:pPr>
              <w:rPr>
                <w:b/>
                <w:sz w:val="24"/>
                <w:szCs w:val="24"/>
              </w:rPr>
            </w:pPr>
          </w:p>
          <w:p w14:paraId="0DD4AFCD" w14:textId="77777777" w:rsidR="00637BE6" w:rsidRPr="005470D0" w:rsidRDefault="00637BE6" w:rsidP="00B2363A">
            <w:pPr>
              <w:rPr>
                <w:b/>
                <w:sz w:val="24"/>
                <w:szCs w:val="24"/>
              </w:rPr>
            </w:pPr>
            <w:r w:rsidRPr="005470D0">
              <w:rPr>
                <w:b/>
                <w:sz w:val="24"/>
                <w:szCs w:val="24"/>
              </w:rPr>
              <w:t>Website includes catfish related publications, previous workshops, and a spreadsheet of catfish regulations (updated in 2019)</w:t>
            </w:r>
          </w:p>
        </w:tc>
      </w:tr>
      <w:tr w:rsidR="00637BE6" w:rsidRPr="005470D0" w14:paraId="1C8BF6F7" w14:textId="77777777" w:rsidTr="00B2363A">
        <w:tc>
          <w:tcPr>
            <w:tcW w:w="4675" w:type="dxa"/>
          </w:tcPr>
          <w:p w14:paraId="5C0CC457" w14:textId="77777777" w:rsidR="00637BE6" w:rsidRPr="005470D0" w:rsidRDefault="00637BE6" w:rsidP="00B2363A">
            <w:pPr>
              <w:rPr>
                <w:sz w:val="24"/>
                <w:szCs w:val="24"/>
              </w:rPr>
            </w:pPr>
            <w:r w:rsidRPr="005470D0">
              <w:rPr>
                <w:b/>
                <w:sz w:val="24"/>
                <w:szCs w:val="24"/>
              </w:rPr>
              <w:t>Listserv</w:t>
            </w:r>
            <w:r w:rsidRPr="005470D0">
              <w:rPr>
                <w:sz w:val="24"/>
                <w:szCs w:val="24"/>
              </w:rPr>
              <w:t>: number of members and of messages distributed over the reporting period</w:t>
            </w:r>
          </w:p>
        </w:tc>
        <w:tc>
          <w:tcPr>
            <w:tcW w:w="4675" w:type="dxa"/>
          </w:tcPr>
          <w:p w14:paraId="70D5262A" w14:textId="77777777" w:rsidR="00637BE6" w:rsidRPr="005470D0" w:rsidRDefault="00637BE6" w:rsidP="00B2363A">
            <w:pPr>
              <w:rPr>
                <w:b/>
                <w:sz w:val="24"/>
                <w:szCs w:val="24"/>
              </w:rPr>
            </w:pPr>
            <w:r w:rsidRPr="005470D0">
              <w:rPr>
                <w:b/>
                <w:sz w:val="24"/>
                <w:szCs w:val="24"/>
              </w:rPr>
              <w:t>AFS Catfish Listserv was created for all catfish related information within AFS, but is moderated by SDAFS Catfish Committee Chair</w:t>
            </w:r>
          </w:p>
          <w:p w14:paraId="3C2618A3" w14:textId="77777777" w:rsidR="00637BE6" w:rsidRPr="005470D0" w:rsidRDefault="00637BE6" w:rsidP="00B2363A">
            <w:pPr>
              <w:rPr>
                <w:b/>
                <w:sz w:val="24"/>
                <w:szCs w:val="24"/>
              </w:rPr>
            </w:pPr>
            <w:r w:rsidRPr="005470D0">
              <w:rPr>
                <w:b/>
                <w:sz w:val="24"/>
                <w:szCs w:val="24"/>
              </w:rPr>
              <w:t>102 members currently (1-17-2020)</w:t>
            </w:r>
          </w:p>
        </w:tc>
      </w:tr>
      <w:tr w:rsidR="00637BE6" w:rsidRPr="005470D0" w14:paraId="408450FA" w14:textId="77777777" w:rsidTr="00B2363A">
        <w:tc>
          <w:tcPr>
            <w:tcW w:w="4675" w:type="dxa"/>
          </w:tcPr>
          <w:p w14:paraId="408E1BBA" w14:textId="77777777" w:rsidR="00637BE6" w:rsidRPr="005470D0" w:rsidRDefault="00637BE6" w:rsidP="00B2363A">
            <w:pPr>
              <w:rPr>
                <w:sz w:val="24"/>
                <w:szCs w:val="24"/>
              </w:rPr>
            </w:pPr>
            <w:r w:rsidRPr="005470D0">
              <w:rPr>
                <w:b/>
                <w:sz w:val="24"/>
                <w:szCs w:val="24"/>
              </w:rPr>
              <w:t>Facebook</w:t>
            </w:r>
            <w:r w:rsidRPr="005470D0">
              <w:rPr>
                <w:sz w:val="24"/>
                <w:szCs w:val="24"/>
              </w:rPr>
              <w:t>: number of posts, “likes”, “followers”, “shares”, “group members”, “people reached”</w:t>
            </w:r>
          </w:p>
        </w:tc>
        <w:tc>
          <w:tcPr>
            <w:tcW w:w="4675" w:type="dxa"/>
          </w:tcPr>
          <w:p w14:paraId="26CA78AD" w14:textId="77777777" w:rsidR="00637BE6" w:rsidRPr="005470D0" w:rsidRDefault="00637BE6" w:rsidP="00B2363A">
            <w:pPr>
              <w:rPr>
                <w:b/>
                <w:sz w:val="24"/>
                <w:szCs w:val="24"/>
              </w:rPr>
            </w:pPr>
          </w:p>
        </w:tc>
      </w:tr>
      <w:tr w:rsidR="00637BE6" w:rsidRPr="005470D0" w14:paraId="723F3FEE" w14:textId="77777777" w:rsidTr="00B2363A">
        <w:tc>
          <w:tcPr>
            <w:tcW w:w="4675" w:type="dxa"/>
          </w:tcPr>
          <w:p w14:paraId="2F234F47" w14:textId="77777777" w:rsidR="00637BE6" w:rsidRPr="005470D0" w:rsidRDefault="00637BE6" w:rsidP="00B2363A">
            <w:pPr>
              <w:rPr>
                <w:sz w:val="24"/>
                <w:szCs w:val="24"/>
              </w:rPr>
            </w:pPr>
            <w:r w:rsidRPr="005470D0">
              <w:rPr>
                <w:b/>
                <w:sz w:val="24"/>
                <w:szCs w:val="24"/>
              </w:rPr>
              <w:t>Twitter</w:t>
            </w:r>
            <w:r w:rsidRPr="005470D0">
              <w:rPr>
                <w:sz w:val="24"/>
                <w:szCs w:val="24"/>
              </w:rPr>
              <w:t>: number of tweets, followers, retweets and impressions, most popular tweet based on number of retweets</w:t>
            </w:r>
          </w:p>
        </w:tc>
        <w:tc>
          <w:tcPr>
            <w:tcW w:w="4675" w:type="dxa"/>
          </w:tcPr>
          <w:p w14:paraId="78A52311" w14:textId="77777777" w:rsidR="00637BE6" w:rsidRPr="005470D0" w:rsidRDefault="00637BE6" w:rsidP="00B2363A">
            <w:pPr>
              <w:rPr>
                <w:b/>
                <w:sz w:val="24"/>
                <w:szCs w:val="24"/>
              </w:rPr>
            </w:pPr>
            <w:r w:rsidRPr="005470D0">
              <w:rPr>
                <w:b/>
                <w:sz w:val="24"/>
                <w:szCs w:val="24"/>
              </w:rPr>
              <w:t>N/A</w:t>
            </w:r>
          </w:p>
        </w:tc>
      </w:tr>
      <w:tr w:rsidR="00637BE6" w:rsidRPr="005470D0" w14:paraId="69933500" w14:textId="77777777" w:rsidTr="00B2363A">
        <w:tc>
          <w:tcPr>
            <w:tcW w:w="4675" w:type="dxa"/>
          </w:tcPr>
          <w:p w14:paraId="7F8477EE" w14:textId="77777777" w:rsidR="00637BE6" w:rsidRPr="005470D0" w:rsidRDefault="00637BE6" w:rsidP="00B2363A">
            <w:pPr>
              <w:rPr>
                <w:sz w:val="24"/>
                <w:szCs w:val="24"/>
              </w:rPr>
            </w:pPr>
            <w:proofErr w:type="spellStart"/>
            <w:r w:rsidRPr="005470D0">
              <w:rPr>
                <w:b/>
                <w:sz w:val="24"/>
                <w:szCs w:val="24"/>
              </w:rPr>
              <w:t>Linkedin</w:t>
            </w:r>
            <w:proofErr w:type="spellEnd"/>
            <w:r w:rsidRPr="005470D0">
              <w:rPr>
                <w:sz w:val="24"/>
                <w:szCs w:val="24"/>
              </w:rPr>
              <w:t xml:space="preserve">: number of members/followers, discussion strings, most popular discussion </w:t>
            </w:r>
          </w:p>
        </w:tc>
        <w:tc>
          <w:tcPr>
            <w:tcW w:w="4675" w:type="dxa"/>
          </w:tcPr>
          <w:p w14:paraId="17F9EA03" w14:textId="77777777" w:rsidR="00637BE6" w:rsidRPr="005470D0" w:rsidRDefault="00637BE6" w:rsidP="00B2363A">
            <w:pPr>
              <w:rPr>
                <w:b/>
                <w:sz w:val="24"/>
                <w:szCs w:val="24"/>
              </w:rPr>
            </w:pPr>
            <w:r w:rsidRPr="005470D0">
              <w:rPr>
                <w:b/>
                <w:sz w:val="24"/>
                <w:szCs w:val="24"/>
              </w:rPr>
              <w:t>N/A</w:t>
            </w:r>
          </w:p>
        </w:tc>
      </w:tr>
      <w:tr w:rsidR="00637BE6" w:rsidRPr="005470D0" w14:paraId="3CBD5018" w14:textId="77777777" w:rsidTr="00B2363A">
        <w:tc>
          <w:tcPr>
            <w:tcW w:w="4675" w:type="dxa"/>
          </w:tcPr>
          <w:p w14:paraId="4F653EE1" w14:textId="77777777" w:rsidR="00637BE6" w:rsidRPr="005470D0" w:rsidRDefault="00637BE6" w:rsidP="00B2363A">
            <w:pPr>
              <w:rPr>
                <w:sz w:val="24"/>
                <w:szCs w:val="24"/>
              </w:rPr>
            </w:pPr>
            <w:r w:rsidRPr="005470D0">
              <w:rPr>
                <w:b/>
                <w:sz w:val="24"/>
                <w:szCs w:val="24"/>
              </w:rPr>
              <w:lastRenderedPageBreak/>
              <w:t>Photo/video</w:t>
            </w:r>
            <w:r w:rsidRPr="005470D0">
              <w:rPr>
                <w:sz w:val="24"/>
                <w:szCs w:val="24"/>
              </w:rPr>
              <w:t xml:space="preserve"> (Instagram/YouTube, </w:t>
            </w:r>
            <w:proofErr w:type="spellStart"/>
            <w:r w:rsidRPr="005470D0">
              <w:rPr>
                <w:sz w:val="24"/>
                <w:szCs w:val="24"/>
              </w:rPr>
              <w:t>etc</w:t>
            </w:r>
            <w:proofErr w:type="spellEnd"/>
            <w:r w:rsidRPr="005470D0">
              <w:rPr>
                <w:sz w:val="24"/>
                <w:szCs w:val="24"/>
              </w:rPr>
              <w:t>): number of views or people reached, explain value to AFS members</w:t>
            </w:r>
          </w:p>
        </w:tc>
        <w:tc>
          <w:tcPr>
            <w:tcW w:w="4675" w:type="dxa"/>
          </w:tcPr>
          <w:p w14:paraId="7A2A1D91" w14:textId="77777777" w:rsidR="00637BE6" w:rsidRPr="005470D0" w:rsidRDefault="00637BE6" w:rsidP="00B2363A">
            <w:pPr>
              <w:rPr>
                <w:b/>
                <w:sz w:val="24"/>
                <w:szCs w:val="24"/>
              </w:rPr>
            </w:pPr>
            <w:r w:rsidRPr="005470D0">
              <w:rPr>
                <w:b/>
                <w:sz w:val="24"/>
                <w:szCs w:val="24"/>
              </w:rPr>
              <w:t>N/A</w:t>
            </w:r>
          </w:p>
        </w:tc>
      </w:tr>
    </w:tbl>
    <w:p w14:paraId="45B66B7B" w14:textId="77777777" w:rsidR="00637BE6" w:rsidRPr="005470D0" w:rsidRDefault="00637BE6" w:rsidP="00637BE6">
      <w:pPr>
        <w:spacing w:after="0" w:line="240" w:lineRule="auto"/>
        <w:rPr>
          <w:b/>
          <w:sz w:val="24"/>
          <w:szCs w:val="24"/>
        </w:rPr>
      </w:pPr>
    </w:p>
    <w:p w14:paraId="02462175" w14:textId="77777777" w:rsidR="00637BE6" w:rsidRPr="005470D0" w:rsidRDefault="00637BE6" w:rsidP="00637BE6">
      <w:pPr>
        <w:spacing w:after="0" w:line="240" w:lineRule="auto"/>
        <w:rPr>
          <w:b/>
          <w:sz w:val="24"/>
          <w:szCs w:val="24"/>
        </w:rPr>
      </w:pPr>
    </w:p>
    <w:tbl>
      <w:tblPr>
        <w:tblStyle w:val="TableGrid"/>
        <w:tblW w:w="0" w:type="auto"/>
        <w:tblLook w:val="04A0" w:firstRow="1" w:lastRow="0" w:firstColumn="1" w:lastColumn="0" w:noHBand="0" w:noVBand="1"/>
      </w:tblPr>
      <w:tblGrid>
        <w:gridCol w:w="9350"/>
      </w:tblGrid>
      <w:tr w:rsidR="00637BE6" w:rsidRPr="005470D0" w14:paraId="20CA01F2" w14:textId="77777777" w:rsidTr="00B2363A">
        <w:tc>
          <w:tcPr>
            <w:tcW w:w="9350" w:type="dxa"/>
          </w:tcPr>
          <w:p w14:paraId="577E3BD3" w14:textId="77777777" w:rsidR="00637BE6" w:rsidRPr="005470D0" w:rsidRDefault="00637BE6" w:rsidP="00B2363A">
            <w:pPr>
              <w:rPr>
                <w:b/>
                <w:sz w:val="24"/>
                <w:szCs w:val="24"/>
              </w:rPr>
            </w:pPr>
            <w:r w:rsidRPr="005470D0">
              <w:rPr>
                <w:b/>
                <w:sz w:val="24"/>
                <w:szCs w:val="24"/>
              </w:rPr>
              <w:t xml:space="preserve">Strategy 8.  Certification program.  Explain what type of activities are being conducted to promote certification among Unit members. </w:t>
            </w:r>
          </w:p>
        </w:tc>
      </w:tr>
      <w:tr w:rsidR="00637BE6" w:rsidRPr="005470D0" w14:paraId="63CFD081" w14:textId="77777777" w:rsidTr="00B2363A">
        <w:tc>
          <w:tcPr>
            <w:tcW w:w="9350" w:type="dxa"/>
          </w:tcPr>
          <w:p w14:paraId="00B967CD" w14:textId="77777777" w:rsidR="00637BE6" w:rsidRPr="005470D0" w:rsidRDefault="00637BE6" w:rsidP="00B2363A">
            <w:pPr>
              <w:rPr>
                <w:b/>
                <w:sz w:val="24"/>
                <w:szCs w:val="24"/>
              </w:rPr>
            </w:pPr>
          </w:p>
        </w:tc>
      </w:tr>
    </w:tbl>
    <w:p w14:paraId="367EC513" w14:textId="77777777" w:rsidR="00637BE6" w:rsidRPr="005470D0" w:rsidRDefault="00637BE6" w:rsidP="00637BE6">
      <w:pPr>
        <w:spacing w:after="0" w:line="240" w:lineRule="auto"/>
        <w:rPr>
          <w:b/>
          <w:sz w:val="24"/>
          <w:szCs w:val="24"/>
        </w:rPr>
      </w:pPr>
    </w:p>
    <w:p w14:paraId="385B3189" w14:textId="77777777" w:rsidR="00637BE6" w:rsidRPr="005470D0" w:rsidRDefault="00637BE6" w:rsidP="00637BE6">
      <w:pPr>
        <w:spacing w:after="0" w:line="240" w:lineRule="auto"/>
        <w:rPr>
          <w:b/>
          <w:sz w:val="24"/>
          <w:szCs w:val="24"/>
        </w:rPr>
      </w:pPr>
    </w:p>
    <w:tbl>
      <w:tblPr>
        <w:tblStyle w:val="TableGrid"/>
        <w:tblW w:w="0" w:type="auto"/>
        <w:tblLook w:val="04A0" w:firstRow="1" w:lastRow="0" w:firstColumn="1" w:lastColumn="0" w:noHBand="0" w:noVBand="1"/>
      </w:tblPr>
      <w:tblGrid>
        <w:gridCol w:w="9350"/>
      </w:tblGrid>
      <w:tr w:rsidR="00637BE6" w:rsidRPr="005470D0" w14:paraId="0A6B7FA0" w14:textId="77777777" w:rsidTr="00B2363A">
        <w:tc>
          <w:tcPr>
            <w:tcW w:w="9350" w:type="dxa"/>
          </w:tcPr>
          <w:p w14:paraId="1D882120" w14:textId="77777777" w:rsidR="00637BE6" w:rsidRPr="005470D0" w:rsidRDefault="00637BE6" w:rsidP="00B2363A">
            <w:pPr>
              <w:rPr>
                <w:b/>
                <w:sz w:val="24"/>
                <w:szCs w:val="24"/>
              </w:rPr>
            </w:pPr>
            <w:r w:rsidRPr="005470D0">
              <w:rPr>
                <w:b/>
                <w:sz w:val="24"/>
                <w:szCs w:val="24"/>
              </w:rPr>
              <w:t xml:space="preserve">Strategy 9. Use of innovative techniques to determine and respond to the needs and opinions of Society members, such as Surveys, Focus Groups, and </w:t>
            </w:r>
            <w:proofErr w:type="spellStart"/>
            <w:r w:rsidRPr="005470D0">
              <w:rPr>
                <w:b/>
                <w:sz w:val="24"/>
                <w:szCs w:val="24"/>
              </w:rPr>
              <w:t>Linkedin</w:t>
            </w:r>
            <w:proofErr w:type="spellEnd"/>
            <w:r w:rsidRPr="005470D0">
              <w:rPr>
                <w:b/>
                <w:sz w:val="24"/>
                <w:szCs w:val="24"/>
              </w:rPr>
              <w:t xml:space="preserve"> Discussion Groups </w:t>
            </w:r>
          </w:p>
        </w:tc>
      </w:tr>
      <w:tr w:rsidR="00637BE6" w:rsidRPr="005470D0" w14:paraId="372BA026" w14:textId="77777777" w:rsidTr="00B2363A">
        <w:tc>
          <w:tcPr>
            <w:tcW w:w="9350" w:type="dxa"/>
          </w:tcPr>
          <w:p w14:paraId="590BDD0A" w14:textId="77777777" w:rsidR="00637BE6" w:rsidRPr="005470D0" w:rsidRDefault="00637BE6" w:rsidP="00B2363A">
            <w:pPr>
              <w:rPr>
                <w:b/>
                <w:sz w:val="24"/>
                <w:szCs w:val="24"/>
              </w:rPr>
            </w:pPr>
            <w:r w:rsidRPr="005470D0">
              <w:rPr>
                <w:b/>
                <w:sz w:val="24"/>
                <w:szCs w:val="24"/>
              </w:rPr>
              <w:t>Survey given to members to figure out who would be attending committee meeting through webinar</w:t>
            </w:r>
          </w:p>
        </w:tc>
      </w:tr>
    </w:tbl>
    <w:p w14:paraId="1FABB1A4" w14:textId="77777777" w:rsidR="00637BE6" w:rsidRPr="005470D0" w:rsidRDefault="00637BE6" w:rsidP="00637BE6">
      <w:pPr>
        <w:spacing w:after="0" w:line="240" w:lineRule="auto"/>
        <w:rPr>
          <w:b/>
          <w:sz w:val="24"/>
          <w:szCs w:val="24"/>
        </w:rPr>
      </w:pPr>
    </w:p>
    <w:p w14:paraId="18CAA045" w14:textId="77777777" w:rsidR="00637BE6" w:rsidRPr="005470D0" w:rsidRDefault="00637BE6" w:rsidP="00637BE6">
      <w:pPr>
        <w:spacing w:after="0" w:line="240" w:lineRule="auto"/>
        <w:rPr>
          <w:b/>
          <w:sz w:val="24"/>
          <w:szCs w:val="24"/>
        </w:rPr>
      </w:pPr>
    </w:p>
    <w:tbl>
      <w:tblPr>
        <w:tblStyle w:val="TableGrid"/>
        <w:tblW w:w="0" w:type="auto"/>
        <w:tblLook w:val="04A0" w:firstRow="1" w:lastRow="0" w:firstColumn="1" w:lastColumn="0" w:noHBand="0" w:noVBand="1"/>
      </w:tblPr>
      <w:tblGrid>
        <w:gridCol w:w="9350"/>
      </w:tblGrid>
      <w:tr w:rsidR="00637BE6" w:rsidRPr="005470D0" w14:paraId="4F788E0B" w14:textId="77777777" w:rsidTr="00B2363A">
        <w:tc>
          <w:tcPr>
            <w:tcW w:w="9350" w:type="dxa"/>
          </w:tcPr>
          <w:p w14:paraId="307339AE" w14:textId="77777777" w:rsidR="00637BE6" w:rsidRPr="005470D0" w:rsidRDefault="00637BE6" w:rsidP="00B2363A">
            <w:pPr>
              <w:rPr>
                <w:b/>
                <w:sz w:val="24"/>
                <w:szCs w:val="24"/>
              </w:rPr>
            </w:pPr>
            <w:r w:rsidRPr="005470D0">
              <w:rPr>
                <w:b/>
                <w:sz w:val="24"/>
                <w:szCs w:val="24"/>
              </w:rPr>
              <w:t xml:space="preserve">Strategy 10.  Report new technologies used by the Unit to enhance or expand Society’s communications, networking, and advocacy activities and their outcomes.  Those may </w:t>
            </w:r>
            <w:proofErr w:type="gramStart"/>
            <w:r w:rsidRPr="005470D0">
              <w:rPr>
                <w:b/>
                <w:sz w:val="24"/>
                <w:szCs w:val="24"/>
              </w:rPr>
              <w:t>include:</w:t>
            </w:r>
            <w:proofErr w:type="gramEnd"/>
            <w:r w:rsidRPr="005470D0">
              <w:rPr>
                <w:b/>
                <w:sz w:val="24"/>
                <w:szCs w:val="24"/>
              </w:rPr>
              <w:t xml:space="preserve"> online forums, online surveys/voting, meeting app, and changes to website</w:t>
            </w:r>
          </w:p>
        </w:tc>
      </w:tr>
      <w:tr w:rsidR="00637BE6" w:rsidRPr="005470D0" w14:paraId="5E41E7B7" w14:textId="77777777" w:rsidTr="00B2363A">
        <w:tc>
          <w:tcPr>
            <w:tcW w:w="9350" w:type="dxa"/>
          </w:tcPr>
          <w:p w14:paraId="5EEE20EC" w14:textId="77777777" w:rsidR="00637BE6" w:rsidRPr="005470D0" w:rsidRDefault="00637BE6" w:rsidP="00B2363A">
            <w:pPr>
              <w:rPr>
                <w:b/>
                <w:sz w:val="24"/>
                <w:szCs w:val="24"/>
              </w:rPr>
            </w:pPr>
            <w:r w:rsidRPr="005470D0">
              <w:rPr>
                <w:b/>
                <w:sz w:val="24"/>
                <w:szCs w:val="24"/>
              </w:rPr>
              <w:t>AFS Catfish Listserv was created for all catfish related information within AFS, but is moderated by SDAFS Catfish Committee Chair</w:t>
            </w:r>
          </w:p>
          <w:p w14:paraId="7071F145" w14:textId="77777777" w:rsidR="00637BE6" w:rsidRPr="005470D0" w:rsidRDefault="00637BE6" w:rsidP="00B2363A">
            <w:pPr>
              <w:rPr>
                <w:b/>
                <w:sz w:val="24"/>
                <w:szCs w:val="24"/>
              </w:rPr>
            </w:pPr>
            <w:r w:rsidRPr="005470D0">
              <w:rPr>
                <w:b/>
                <w:sz w:val="24"/>
                <w:szCs w:val="24"/>
              </w:rPr>
              <w:t>102 members currently (1-17-2020)</w:t>
            </w:r>
          </w:p>
        </w:tc>
      </w:tr>
    </w:tbl>
    <w:p w14:paraId="216336DE" w14:textId="77777777" w:rsidR="00637BE6" w:rsidRPr="005470D0" w:rsidRDefault="00637BE6" w:rsidP="00637BE6">
      <w:pPr>
        <w:spacing w:after="0" w:line="240" w:lineRule="auto"/>
        <w:rPr>
          <w:b/>
          <w:sz w:val="24"/>
          <w:szCs w:val="24"/>
        </w:rPr>
      </w:pPr>
    </w:p>
    <w:p w14:paraId="763C9EE3" w14:textId="77777777" w:rsidR="00637BE6" w:rsidRPr="005470D0" w:rsidRDefault="00637BE6" w:rsidP="00637BE6">
      <w:pPr>
        <w:spacing w:after="0" w:line="240" w:lineRule="auto"/>
        <w:rPr>
          <w:b/>
          <w:sz w:val="24"/>
          <w:szCs w:val="24"/>
        </w:rPr>
      </w:pPr>
    </w:p>
    <w:tbl>
      <w:tblPr>
        <w:tblStyle w:val="TableGrid"/>
        <w:tblW w:w="0" w:type="auto"/>
        <w:tblLook w:val="04A0" w:firstRow="1" w:lastRow="0" w:firstColumn="1" w:lastColumn="0" w:noHBand="0" w:noVBand="1"/>
      </w:tblPr>
      <w:tblGrid>
        <w:gridCol w:w="9350"/>
      </w:tblGrid>
      <w:tr w:rsidR="00637BE6" w:rsidRPr="005470D0" w14:paraId="6E4A7147" w14:textId="77777777" w:rsidTr="00B2363A">
        <w:tc>
          <w:tcPr>
            <w:tcW w:w="9350" w:type="dxa"/>
          </w:tcPr>
          <w:p w14:paraId="0EA86C2B" w14:textId="77777777" w:rsidR="00637BE6" w:rsidRPr="005470D0" w:rsidRDefault="00637BE6" w:rsidP="00B2363A">
            <w:pPr>
              <w:rPr>
                <w:b/>
                <w:sz w:val="24"/>
                <w:szCs w:val="24"/>
              </w:rPr>
            </w:pPr>
            <w:r w:rsidRPr="005470D0">
              <w:rPr>
                <w:b/>
                <w:sz w:val="24"/>
                <w:szCs w:val="24"/>
              </w:rPr>
              <w:t xml:space="preserve">Strategy 11.  Activities conducted by </w:t>
            </w:r>
            <w:proofErr w:type="gramStart"/>
            <w:r w:rsidRPr="005470D0">
              <w:rPr>
                <w:b/>
                <w:sz w:val="24"/>
                <w:szCs w:val="24"/>
              </w:rPr>
              <w:t>unit</w:t>
            </w:r>
            <w:proofErr w:type="gramEnd"/>
            <w:r w:rsidRPr="005470D0">
              <w:rPr>
                <w:b/>
                <w:sz w:val="24"/>
                <w:szCs w:val="24"/>
              </w:rPr>
              <w:t xml:space="preserve"> to improve participation of students and professionals at all levels to </w:t>
            </w:r>
            <w:proofErr w:type="gramStart"/>
            <w:r w:rsidRPr="005470D0">
              <w:rPr>
                <w:b/>
                <w:sz w:val="24"/>
                <w:szCs w:val="24"/>
              </w:rPr>
              <w:t>assure</w:t>
            </w:r>
            <w:proofErr w:type="gramEnd"/>
            <w:r w:rsidRPr="005470D0">
              <w:rPr>
                <w:b/>
                <w:sz w:val="24"/>
                <w:szCs w:val="24"/>
              </w:rPr>
              <w:t xml:space="preserve"> recruitment, retention and leadership development. Examples: membership drive and EMLA/leadership training</w:t>
            </w:r>
          </w:p>
        </w:tc>
      </w:tr>
      <w:tr w:rsidR="00637BE6" w:rsidRPr="005470D0" w14:paraId="51FA9709" w14:textId="77777777" w:rsidTr="00B2363A">
        <w:tc>
          <w:tcPr>
            <w:tcW w:w="9350" w:type="dxa"/>
          </w:tcPr>
          <w:p w14:paraId="38E8B1D2" w14:textId="77777777" w:rsidR="00637BE6" w:rsidRPr="005470D0" w:rsidRDefault="00637BE6" w:rsidP="00B2363A">
            <w:pPr>
              <w:rPr>
                <w:b/>
                <w:sz w:val="24"/>
                <w:szCs w:val="24"/>
              </w:rPr>
            </w:pPr>
            <w:r w:rsidRPr="005470D0">
              <w:rPr>
                <w:b/>
                <w:sz w:val="24"/>
                <w:szCs w:val="24"/>
              </w:rPr>
              <w:t>Our travel award was specifically created to increase student participation.  We had one of the previous winners attend in 2019.</w:t>
            </w:r>
          </w:p>
        </w:tc>
      </w:tr>
    </w:tbl>
    <w:p w14:paraId="158114A1" w14:textId="77777777" w:rsidR="00637BE6" w:rsidRPr="005470D0" w:rsidRDefault="00637BE6" w:rsidP="00637BE6">
      <w:pPr>
        <w:spacing w:after="0" w:line="240" w:lineRule="auto"/>
        <w:rPr>
          <w:sz w:val="24"/>
          <w:szCs w:val="24"/>
        </w:rPr>
      </w:pPr>
    </w:p>
    <w:p w14:paraId="14012E98" w14:textId="77777777" w:rsidR="00637BE6" w:rsidRPr="005470D0" w:rsidRDefault="00637BE6" w:rsidP="00637BE6">
      <w:pPr>
        <w:spacing w:after="0" w:line="240" w:lineRule="auto"/>
        <w:rPr>
          <w:sz w:val="24"/>
          <w:szCs w:val="24"/>
        </w:rPr>
      </w:pPr>
    </w:p>
    <w:tbl>
      <w:tblPr>
        <w:tblStyle w:val="TableGrid"/>
        <w:tblW w:w="0" w:type="auto"/>
        <w:tblLook w:val="04A0" w:firstRow="1" w:lastRow="0" w:firstColumn="1" w:lastColumn="0" w:noHBand="0" w:noVBand="1"/>
      </w:tblPr>
      <w:tblGrid>
        <w:gridCol w:w="9350"/>
      </w:tblGrid>
      <w:tr w:rsidR="00637BE6" w:rsidRPr="005470D0" w14:paraId="24BBA3CA" w14:textId="77777777" w:rsidTr="00B2363A">
        <w:tc>
          <w:tcPr>
            <w:tcW w:w="9350" w:type="dxa"/>
          </w:tcPr>
          <w:p w14:paraId="0C654959" w14:textId="77777777" w:rsidR="00637BE6" w:rsidRPr="005470D0" w:rsidRDefault="00637BE6" w:rsidP="00B2363A">
            <w:pPr>
              <w:rPr>
                <w:b/>
                <w:sz w:val="24"/>
                <w:szCs w:val="24"/>
              </w:rPr>
            </w:pPr>
            <w:r w:rsidRPr="005470D0">
              <w:rPr>
                <w:b/>
                <w:sz w:val="24"/>
                <w:szCs w:val="24"/>
              </w:rPr>
              <w:t xml:space="preserve">Strategy 12. Activities conducted by your unit promoting demographic and disciplinary diversity within the Society and fisheries profession. Those may </w:t>
            </w:r>
            <w:proofErr w:type="gramStart"/>
            <w:r w:rsidRPr="005470D0">
              <w:rPr>
                <w:b/>
                <w:sz w:val="24"/>
                <w:szCs w:val="24"/>
              </w:rPr>
              <w:t>include:</w:t>
            </w:r>
            <w:proofErr w:type="gramEnd"/>
            <w:r w:rsidRPr="005470D0">
              <w:rPr>
                <w:b/>
                <w:sz w:val="24"/>
                <w:szCs w:val="24"/>
              </w:rPr>
              <w:t xml:space="preserve"> recognition for students and underrepresented groups; formation of new student subunit; and contribution to Hutton and Skinner program</w:t>
            </w:r>
          </w:p>
        </w:tc>
      </w:tr>
      <w:tr w:rsidR="00637BE6" w:rsidRPr="005470D0" w14:paraId="59FB51C9" w14:textId="77777777" w:rsidTr="00B2363A">
        <w:tc>
          <w:tcPr>
            <w:tcW w:w="9350" w:type="dxa"/>
          </w:tcPr>
          <w:p w14:paraId="4D8748A9" w14:textId="77777777" w:rsidR="00637BE6" w:rsidRPr="005470D0" w:rsidRDefault="00637BE6" w:rsidP="00B2363A">
            <w:pPr>
              <w:rPr>
                <w:sz w:val="24"/>
                <w:szCs w:val="24"/>
              </w:rPr>
            </w:pPr>
          </w:p>
        </w:tc>
      </w:tr>
    </w:tbl>
    <w:p w14:paraId="197D766C" w14:textId="77777777" w:rsidR="00637BE6" w:rsidRPr="005470D0" w:rsidRDefault="00637BE6" w:rsidP="00637BE6">
      <w:pPr>
        <w:spacing w:after="0" w:line="240" w:lineRule="auto"/>
        <w:rPr>
          <w:sz w:val="24"/>
          <w:szCs w:val="24"/>
        </w:rPr>
      </w:pPr>
    </w:p>
    <w:p w14:paraId="7D34BE02" w14:textId="77777777" w:rsidR="00637BE6" w:rsidRPr="005470D0" w:rsidRDefault="00637BE6" w:rsidP="00637BE6">
      <w:pPr>
        <w:spacing w:after="0" w:line="240" w:lineRule="auto"/>
        <w:rPr>
          <w:sz w:val="24"/>
          <w:szCs w:val="24"/>
        </w:rPr>
      </w:pPr>
    </w:p>
    <w:tbl>
      <w:tblPr>
        <w:tblStyle w:val="TableGrid"/>
        <w:tblW w:w="0" w:type="auto"/>
        <w:tblLook w:val="04A0" w:firstRow="1" w:lastRow="0" w:firstColumn="1" w:lastColumn="0" w:noHBand="0" w:noVBand="1"/>
      </w:tblPr>
      <w:tblGrid>
        <w:gridCol w:w="9350"/>
      </w:tblGrid>
      <w:tr w:rsidR="00637BE6" w:rsidRPr="005470D0" w14:paraId="6A6955DB" w14:textId="77777777" w:rsidTr="00B2363A">
        <w:tc>
          <w:tcPr>
            <w:tcW w:w="9350" w:type="dxa"/>
          </w:tcPr>
          <w:p w14:paraId="6B6A5C71" w14:textId="77777777" w:rsidR="00637BE6" w:rsidRPr="005470D0" w:rsidRDefault="00637BE6" w:rsidP="00B2363A">
            <w:pPr>
              <w:rPr>
                <w:b/>
                <w:sz w:val="24"/>
                <w:szCs w:val="24"/>
              </w:rPr>
            </w:pPr>
            <w:r w:rsidRPr="005470D0">
              <w:rPr>
                <w:b/>
                <w:sz w:val="24"/>
                <w:szCs w:val="24"/>
              </w:rPr>
              <w:t>Strategy 13. List types and number of awards (monetary and non-monetary) granted within the reporting period.</w:t>
            </w:r>
          </w:p>
        </w:tc>
      </w:tr>
      <w:tr w:rsidR="00637BE6" w:rsidRPr="005470D0" w14:paraId="01A047A8" w14:textId="77777777" w:rsidTr="00B2363A">
        <w:tc>
          <w:tcPr>
            <w:tcW w:w="9350" w:type="dxa"/>
          </w:tcPr>
          <w:p w14:paraId="660FA7AB" w14:textId="77777777" w:rsidR="00637BE6" w:rsidRPr="005470D0" w:rsidRDefault="00637BE6" w:rsidP="00637BE6">
            <w:pPr>
              <w:pStyle w:val="ListParagraph"/>
              <w:numPr>
                <w:ilvl w:val="0"/>
                <w:numId w:val="6"/>
              </w:numPr>
              <w:rPr>
                <w:sz w:val="24"/>
                <w:szCs w:val="24"/>
              </w:rPr>
            </w:pPr>
            <w:r w:rsidRPr="005470D0">
              <w:rPr>
                <w:sz w:val="24"/>
                <w:szCs w:val="24"/>
              </w:rPr>
              <w:t>SDAFS Catfish Committee Travel Award - $300</w:t>
            </w:r>
          </w:p>
        </w:tc>
      </w:tr>
    </w:tbl>
    <w:p w14:paraId="7CE9A728" w14:textId="77777777" w:rsidR="00637BE6" w:rsidRPr="005470D0" w:rsidRDefault="00637BE6" w:rsidP="00637BE6">
      <w:pPr>
        <w:spacing w:after="0" w:line="240" w:lineRule="auto"/>
        <w:rPr>
          <w:sz w:val="24"/>
          <w:szCs w:val="24"/>
        </w:rPr>
      </w:pPr>
    </w:p>
    <w:p w14:paraId="2ABEB367" w14:textId="77777777" w:rsidR="00637BE6" w:rsidRPr="005470D0" w:rsidRDefault="00637BE6" w:rsidP="00637BE6">
      <w:pPr>
        <w:spacing w:after="0" w:line="240" w:lineRule="auto"/>
        <w:rPr>
          <w:sz w:val="24"/>
          <w:szCs w:val="24"/>
        </w:rPr>
      </w:pPr>
    </w:p>
    <w:tbl>
      <w:tblPr>
        <w:tblStyle w:val="TableGrid"/>
        <w:tblW w:w="0" w:type="auto"/>
        <w:tblLook w:val="04A0" w:firstRow="1" w:lastRow="0" w:firstColumn="1" w:lastColumn="0" w:noHBand="0" w:noVBand="1"/>
      </w:tblPr>
      <w:tblGrid>
        <w:gridCol w:w="9350"/>
      </w:tblGrid>
      <w:tr w:rsidR="00637BE6" w:rsidRPr="005470D0" w14:paraId="56458997" w14:textId="77777777" w:rsidTr="00B2363A">
        <w:tc>
          <w:tcPr>
            <w:tcW w:w="9350" w:type="dxa"/>
          </w:tcPr>
          <w:p w14:paraId="70F53DD2" w14:textId="77777777" w:rsidR="00637BE6" w:rsidRPr="005470D0" w:rsidRDefault="00637BE6" w:rsidP="00B2363A">
            <w:pPr>
              <w:rPr>
                <w:b/>
                <w:sz w:val="24"/>
                <w:szCs w:val="24"/>
              </w:rPr>
            </w:pPr>
            <w:r w:rsidRPr="005470D0">
              <w:rPr>
                <w:b/>
                <w:sz w:val="24"/>
                <w:szCs w:val="24"/>
              </w:rPr>
              <w:t>Strategy 14.</w:t>
            </w:r>
            <w:r w:rsidRPr="005470D0">
              <w:rPr>
                <w:sz w:val="24"/>
                <w:szCs w:val="24"/>
              </w:rPr>
              <w:t xml:space="preserve"> </w:t>
            </w:r>
            <w:r w:rsidRPr="005470D0">
              <w:rPr>
                <w:b/>
                <w:sz w:val="24"/>
                <w:szCs w:val="24"/>
              </w:rPr>
              <w:t xml:space="preserve">Information regarding </w:t>
            </w:r>
            <w:proofErr w:type="spellStart"/>
            <w:proofErr w:type="gramStart"/>
            <w:r w:rsidRPr="005470D0">
              <w:rPr>
                <w:b/>
                <w:sz w:val="24"/>
                <w:szCs w:val="24"/>
              </w:rPr>
              <w:t>Excom</w:t>
            </w:r>
            <w:proofErr w:type="spellEnd"/>
            <w:proofErr w:type="gramEnd"/>
            <w:r w:rsidRPr="005470D0">
              <w:rPr>
                <w:b/>
                <w:sz w:val="24"/>
                <w:szCs w:val="24"/>
              </w:rPr>
              <w:t xml:space="preserve"> meeting, and other Unit governance meetings of elected officers, number of participants, elections, number of votes: Annual business meeting, leadership retreat, financial audits, elections </w:t>
            </w:r>
          </w:p>
          <w:p w14:paraId="0B51A577" w14:textId="77777777" w:rsidR="00637BE6" w:rsidRPr="005470D0" w:rsidRDefault="00637BE6" w:rsidP="00B2363A">
            <w:pPr>
              <w:rPr>
                <w:sz w:val="24"/>
                <w:szCs w:val="24"/>
              </w:rPr>
            </w:pPr>
            <w:r w:rsidRPr="005470D0">
              <w:rPr>
                <w:sz w:val="24"/>
                <w:szCs w:val="24"/>
              </w:rPr>
              <w:t>(*active committees should be addressed in Strategy 1)</w:t>
            </w:r>
          </w:p>
        </w:tc>
      </w:tr>
      <w:tr w:rsidR="00637BE6" w:rsidRPr="005470D0" w14:paraId="06966DD0" w14:textId="77777777" w:rsidTr="00B2363A">
        <w:tc>
          <w:tcPr>
            <w:tcW w:w="9350" w:type="dxa"/>
          </w:tcPr>
          <w:p w14:paraId="44BC4B02" w14:textId="77777777" w:rsidR="00637BE6" w:rsidRPr="005470D0" w:rsidRDefault="00637BE6" w:rsidP="00B2363A">
            <w:pPr>
              <w:rPr>
                <w:sz w:val="24"/>
                <w:szCs w:val="24"/>
              </w:rPr>
            </w:pPr>
            <w:r w:rsidRPr="005470D0">
              <w:rPr>
                <w:sz w:val="24"/>
                <w:szCs w:val="24"/>
              </w:rPr>
              <w:t xml:space="preserve">The SDAFS Catfish Committee </w:t>
            </w:r>
            <w:proofErr w:type="spellStart"/>
            <w:r w:rsidRPr="005470D0">
              <w:rPr>
                <w:sz w:val="24"/>
                <w:szCs w:val="24"/>
              </w:rPr>
              <w:t>Excom</w:t>
            </w:r>
            <w:proofErr w:type="spellEnd"/>
            <w:r w:rsidRPr="005470D0">
              <w:rPr>
                <w:sz w:val="24"/>
                <w:szCs w:val="24"/>
              </w:rPr>
              <w:t xml:space="preserve"> (Chair, Chair-elect, and Secretary-Treasurer) had 3 conference call meetings throughout the year</w:t>
            </w:r>
          </w:p>
        </w:tc>
      </w:tr>
    </w:tbl>
    <w:p w14:paraId="53FF6F1F" w14:textId="77777777" w:rsidR="00637BE6" w:rsidRPr="005470D0" w:rsidRDefault="00637BE6" w:rsidP="00637BE6">
      <w:pPr>
        <w:spacing w:after="0" w:line="240" w:lineRule="auto"/>
        <w:rPr>
          <w:sz w:val="24"/>
          <w:szCs w:val="24"/>
        </w:rPr>
      </w:pPr>
    </w:p>
    <w:p w14:paraId="0956D8B3" w14:textId="77777777" w:rsidR="00637BE6" w:rsidRPr="005470D0" w:rsidRDefault="00637BE6" w:rsidP="00637BE6">
      <w:pPr>
        <w:spacing w:after="0" w:line="240" w:lineRule="auto"/>
        <w:rPr>
          <w:sz w:val="24"/>
          <w:szCs w:val="24"/>
        </w:rPr>
      </w:pPr>
    </w:p>
    <w:tbl>
      <w:tblPr>
        <w:tblStyle w:val="TableGrid"/>
        <w:tblW w:w="0" w:type="auto"/>
        <w:tblLook w:val="04A0" w:firstRow="1" w:lastRow="0" w:firstColumn="1" w:lastColumn="0" w:noHBand="0" w:noVBand="1"/>
      </w:tblPr>
      <w:tblGrid>
        <w:gridCol w:w="9350"/>
      </w:tblGrid>
      <w:tr w:rsidR="00637BE6" w:rsidRPr="005470D0" w14:paraId="6FB71BAA" w14:textId="77777777" w:rsidTr="00B2363A">
        <w:tc>
          <w:tcPr>
            <w:tcW w:w="9350" w:type="dxa"/>
          </w:tcPr>
          <w:p w14:paraId="63C3F5BC" w14:textId="77777777" w:rsidR="00637BE6" w:rsidRPr="005470D0" w:rsidRDefault="00637BE6" w:rsidP="00B2363A">
            <w:pPr>
              <w:rPr>
                <w:sz w:val="24"/>
                <w:szCs w:val="24"/>
              </w:rPr>
            </w:pPr>
            <w:r w:rsidRPr="005470D0">
              <w:rPr>
                <w:b/>
                <w:sz w:val="24"/>
                <w:szCs w:val="24"/>
              </w:rPr>
              <w:t>Strategy 15.  Any periodical reviews of the unit’s constitution, bylaws and procedures.</w:t>
            </w:r>
          </w:p>
        </w:tc>
      </w:tr>
      <w:tr w:rsidR="00637BE6" w:rsidRPr="005470D0" w14:paraId="36485466" w14:textId="77777777" w:rsidTr="00B2363A">
        <w:tc>
          <w:tcPr>
            <w:tcW w:w="9350" w:type="dxa"/>
          </w:tcPr>
          <w:p w14:paraId="5EAD37F3" w14:textId="77777777" w:rsidR="00637BE6" w:rsidRPr="005470D0" w:rsidRDefault="00637BE6" w:rsidP="00B2363A">
            <w:pPr>
              <w:rPr>
                <w:sz w:val="24"/>
                <w:szCs w:val="24"/>
              </w:rPr>
            </w:pPr>
          </w:p>
        </w:tc>
      </w:tr>
    </w:tbl>
    <w:p w14:paraId="0FDA8ED8" w14:textId="77777777" w:rsidR="00637BE6" w:rsidRPr="005470D0" w:rsidRDefault="00637BE6" w:rsidP="007A692B">
      <w:pPr>
        <w:rPr>
          <w:rFonts w:ascii="Cambria" w:hAnsi="Cambria"/>
          <w:sz w:val="24"/>
          <w:szCs w:val="24"/>
        </w:rPr>
      </w:pPr>
    </w:p>
    <w:p w14:paraId="4EA6BA60" w14:textId="77777777" w:rsidR="00637BE6" w:rsidRPr="005470D0" w:rsidRDefault="00637BE6" w:rsidP="007A692B">
      <w:pPr>
        <w:rPr>
          <w:rFonts w:ascii="Cambria" w:hAnsi="Cambria"/>
          <w:sz w:val="24"/>
          <w:szCs w:val="24"/>
        </w:rPr>
      </w:pPr>
    </w:p>
    <w:sectPr w:rsidR="00637BE6" w:rsidRPr="005470D0">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D1DE8" w14:textId="77777777" w:rsidR="00640E9F" w:rsidRDefault="00640E9F" w:rsidP="00E209DC">
      <w:pPr>
        <w:spacing w:after="0" w:line="240" w:lineRule="auto"/>
      </w:pPr>
      <w:r>
        <w:separator/>
      </w:r>
    </w:p>
  </w:endnote>
  <w:endnote w:type="continuationSeparator" w:id="0">
    <w:p w14:paraId="217AFD18" w14:textId="77777777" w:rsidR="00640E9F" w:rsidRDefault="00640E9F" w:rsidP="00E20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4CCE0" w14:textId="77777777" w:rsidR="00F6110C" w:rsidRDefault="00F611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3051C" w14:textId="77777777" w:rsidR="00F6110C" w:rsidRDefault="00F611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D625A" w14:textId="77777777" w:rsidR="00F6110C" w:rsidRDefault="00F611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2239B" w14:textId="77777777" w:rsidR="00E209DC" w:rsidRDefault="00E209D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A1D1F" w14:textId="77777777" w:rsidR="00E209DC" w:rsidRDefault="00E209D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E1888" w14:textId="77777777" w:rsidR="00E209DC" w:rsidRDefault="00E209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14306" w14:textId="77777777" w:rsidR="00640E9F" w:rsidRDefault="00640E9F" w:rsidP="00E209DC">
      <w:pPr>
        <w:spacing w:after="0" w:line="240" w:lineRule="auto"/>
      </w:pPr>
      <w:r>
        <w:separator/>
      </w:r>
    </w:p>
  </w:footnote>
  <w:footnote w:type="continuationSeparator" w:id="0">
    <w:p w14:paraId="61C8FAEA" w14:textId="77777777" w:rsidR="00640E9F" w:rsidRDefault="00640E9F" w:rsidP="00E209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8606E" w14:textId="77777777" w:rsidR="00F6110C" w:rsidRDefault="00F611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4B658" w14:textId="77777777" w:rsidR="00F6110C" w:rsidRDefault="00F611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9A7CC" w14:textId="77777777" w:rsidR="00F6110C" w:rsidRDefault="00F611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08594" w14:textId="77777777" w:rsidR="00E209DC" w:rsidRDefault="004C7AA0">
    <w:pPr>
      <w:pStyle w:val="Header"/>
    </w:pPr>
    <w:r>
      <w:rPr>
        <w:noProof/>
      </w:rPr>
      <w:pict w14:anchorId="172FFD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020141" o:spid="_x0000_s1027" type="#_x0000_t75" style="position:absolute;margin-left:0;margin-top:0;width:467.5pt;height:156.65pt;z-index:-251657216;mso-position-horizontal:center;mso-position-horizontal-relative:margin;mso-position-vertical:center;mso-position-vertical-relative:margin" o:allowincell="f">
          <v:imagedata r:id="rId1" o:title="Picture2"/>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973D5" w14:textId="77777777" w:rsidR="00E209DC" w:rsidRDefault="004C7AA0">
    <w:pPr>
      <w:pStyle w:val="Header"/>
    </w:pPr>
    <w:r>
      <w:rPr>
        <w:noProof/>
      </w:rPr>
      <w:pict w14:anchorId="271063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020142" o:spid="_x0000_s1028" type="#_x0000_t75" style="position:absolute;margin-left:0;margin-top:0;width:467.5pt;height:156.65pt;z-index:-251656192;mso-position-horizontal:center;mso-position-horizontal-relative:margin;mso-position-vertical:center;mso-position-vertical-relative:margin" o:allowincell="f">
          <v:imagedata r:id="rId1" o:title="Picture2"/>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C5992" w14:textId="77777777" w:rsidR="00E209DC" w:rsidRDefault="004C7AA0">
    <w:pPr>
      <w:pStyle w:val="Header"/>
    </w:pPr>
    <w:r>
      <w:rPr>
        <w:noProof/>
      </w:rPr>
      <w:pict w14:anchorId="3AD212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020140" o:spid="_x0000_s1026" type="#_x0000_t75" style="position:absolute;margin-left:0;margin-top:0;width:467.5pt;height:156.65pt;z-index:-251658240;mso-position-horizontal:center;mso-position-horizontal-relative:margin;mso-position-vertical:center;mso-position-vertical-relative:margin" o:allowincell="f">
          <v:imagedata r:id="rId1" o:title="Pictur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C2E7A"/>
    <w:multiLevelType w:val="multilevel"/>
    <w:tmpl w:val="5324E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990448"/>
    <w:multiLevelType w:val="hybridMultilevel"/>
    <w:tmpl w:val="3DAA318A"/>
    <w:lvl w:ilvl="0" w:tplc="A9ACDDBE">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72D23"/>
    <w:multiLevelType w:val="hybridMultilevel"/>
    <w:tmpl w:val="9AC28C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AA47D4"/>
    <w:multiLevelType w:val="hybridMultilevel"/>
    <w:tmpl w:val="D92AA29E"/>
    <w:lvl w:ilvl="0" w:tplc="7B7A92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7A6A92"/>
    <w:multiLevelType w:val="hybridMultilevel"/>
    <w:tmpl w:val="9190DF9C"/>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D0E5E7F"/>
    <w:multiLevelType w:val="hybridMultilevel"/>
    <w:tmpl w:val="9190DF9C"/>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1EB25553"/>
    <w:multiLevelType w:val="hybridMultilevel"/>
    <w:tmpl w:val="FAA2B184"/>
    <w:lvl w:ilvl="0" w:tplc="A18C14A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15:restartNumberingAfterBreak="0">
    <w:nsid w:val="264565F0"/>
    <w:multiLevelType w:val="hybridMultilevel"/>
    <w:tmpl w:val="0ED09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C97CF4"/>
    <w:multiLevelType w:val="hybridMultilevel"/>
    <w:tmpl w:val="24B0B70E"/>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A79249D"/>
    <w:multiLevelType w:val="hybridMultilevel"/>
    <w:tmpl w:val="64C2BF02"/>
    <w:lvl w:ilvl="0" w:tplc="5CD4B2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E774903"/>
    <w:multiLevelType w:val="hybridMultilevel"/>
    <w:tmpl w:val="D42E66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B03507"/>
    <w:multiLevelType w:val="hybridMultilevel"/>
    <w:tmpl w:val="0C3480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C547B13"/>
    <w:multiLevelType w:val="hybridMultilevel"/>
    <w:tmpl w:val="4964F470"/>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6360F0D"/>
    <w:multiLevelType w:val="hybridMultilevel"/>
    <w:tmpl w:val="0EFAE12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0E784D"/>
    <w:multiLevelType w:val="hybridMultilevel"/>
    <w:tmpl w:val="D42E66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774231"/>
    <w:multiLevelType w:val="hybridMultilevel"/>
    <w:tmpl w:val="8D2C7E1A"/>
    <w:lvl w:ilvl="0" w:tplc="290CFFC2">
      <w:start w:val="1"/>
      <w:numFmt w:val="upperRoman"/>
      <w:lvlText w:val="%1."/>
      <w:lvlJc w:val="right"/>
      <w:pPr>
        <w:ind w:left="720" w:hanging="360"/>
      </w:pPr>
      <w:rPr>
        <w:b/>
        <w:bCs/>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293BDD"/>
    <w:multiLevelType w:val="hybridMultilevel"/>
    <w:tmpl w:val="E61E9FC0"/>
    <w:lvl w:ilvl="0" w:tplc="04090011">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15:restartNumberingAfterBreak="0">
    <w:nsid w:val="61331A14"/>
    <w:multiLevelType w:val="hybridMultilevel"/>
    <w:tmpl w:val="3F00685A"/>
    <w:lvl w:ilvl="0" w:tplc="04090011">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15:restartNumberingAfterBreak="0">
    <w:nsid w:val="6B526471"/>
    <w:multiLevelType w:val="hybridMultilevel"/>
    <w:tmpl w:val="28DE59FA"/>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6EA6223A"/>
    <w:multiLevelType w:val="hybridMultilevel"/>
    <w:tmpl w:val="D42E6608"/>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744D0D64"/>
    <w:multiLevelType w:val="hybridMultilevel"/>
    <w:tmpl w:val="AAA4D05E"/>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64201D4"/>
    <w:multiLevelType w:val="hybridMultilevel"/>
    <w:tmpl w:val="D272EECC"/>
    <w:lvl w:ilvl="0" w:tplc="6D3CF05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76877017"/>
    <w:multiLevelType w:val="hybridMultilevel"/>
    <w:tmpl w:val="66D6B3F2"/>
    <w:lvl w:ilvl="0" w:tplc="A962B63A">
      <w:start w:val="3"/>
      <w:numFmt w:val="upperRoman"/>
      <w:lvlText w:val="%1."/>
      <w:lvlJc w:val="right"/>
      <w:pPr>
        <w:ind w:left="1440" w:hanging="360"/>
      </w:pPr>
      <w:rPr>
        <w:rFonts w:hint="default"/>
        <w:b/>
        <w:bCs/>
      </w:rPr>
    </w:lvl>
    <w:lvl w:ilvl="1" w:tplc="02386EBC">
      <w:start w:val="1"/>
      <w:numFmt w:val="decimal"/>
      <w:lvlText w:val="%2)"/>
      <w:lvlJc w:val="left"/>
      <w:pPr>
        <w:ind w:left="1170" w:hanging="360"/>
      </w:pPr>
      <w:rPr>
        <w:rFonts w:hint="default"/>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2B235A"/>
    <w:multiLevelType w:val="hybridMultilevel"/>
    <w:tmpl w:val="CD7483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57412463">
    <w:abstractNumId w:val="8"/>
  </w:num>
  <w:num w:numId="2" w16cid:durableId="190147757">
    <w:abstractNumId w:val="16"/>
  </w:num>
  <w:num w:numId="3" w16cid:durableId="771052358">
    <w:abstractNumId w:val="14"/>
  </w:num>
  <w:num w:numId="4" w16cid:durableId="76484478">
    <w:abstractNumId w:val="10"/>
  </w:num>
  <w:num w:numId="5" w16cid:durableId="2059738190">
    <w:abstractNumId w:val="1"/>
  </w:num>
  <w:num w:numId="6" w16cid:durableId="980698895">
    <w:abstractNumId w:val="3"/>
  </w:num>
  <w:num w:numId="7" w16cid:durableId="2071076852">
    <w:abstractNumId w:val="15"/>
  </w:num>
  <w:num w:numId="8" w16cid:durableId="1196505655">
    <w:abstractNumId w:val="2"/>
  </w:num>
  <w:num w:numId="9" w16cid:durableId="449127517">
    <w:abstractNumId w:val="22"/>
  </w:num>
  <w:num w:numId="10" w16cid:durableId="726340408">
    <w:abstractNumId w:val="13"/>
  </w:num>
  <w:num w:numId="11" w16cid:durableId="1995720800">
    <w:abstractNumId w:val="0"/>
  </w:num>
  <w:num w:numId="12" w16cid:durableId="1875581339">
    <w:abstractNumId w:val="20"/>
  </w:num>
  <w:num w:numId="13" w16cid:durableId="1639803799">
    <w:abstractNumId w:val="17"/>
  </w:num>
  <w:num w:numId="14" w16cid:durableId="2008551730">
    <w:abstractNumId w:val="18"/>
  </w:num>
  <w:num w:numId="15" w16cid:durableId="1359357187">
    <w:abstractNumId w:val="4"/>
  </w:num>
  <w:num w:numId="16" w16cid:durableId="2045709758">
    <w:abstractNumId w:val="5"/>
  </w:num>
  <w:num w:numId="17" w16cid:durableId="2026052376">
    <w:abstractNumId w:val="7"/>
  </w:num>
  <w:num w:numId="18" w16cid:durableId="570239691">
    <w:abstractNumId w:val="23"/>
  </w:num>
  <w:num w:numId="19" w16cid:durableId="163668716">
    <w:abstractNumId w:val="11"/>
  </w:num>
  <w:num w:numId="20" w16cid:durableId="1174765447">
    <w:abstractNumId w:val="9"/>
  </w:num>
  <w:num w:numId="21" w16cid:durableId="1335691181">
    <w:abstractNumId w:val="19"/>
  </w:num>
  <w:num w:numId="22" w16cid:durableId="1493372880">
    <w:abstractNumId w:val="6"/>
  </w:num>
  <w:num w:numId="23" w16cid:durableId="376323040">
    <w:abstractNumId w:val="21"/>
  </w:num>
  <w:num w:numId="24" w16cid:durableId="83403270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92B"/>
    <w:rsid w:val="0002521F"/>
    <w:rsid w:val="000666F7"/>
    <w:rsid w:val="000768AC"/>
    <w:rsid w:val="00090D8E"/>
    <w:rsid w:val="00091ADF"/>
    <w:rsid w:val="000F6063"/>
    <w:rsid w:val="00100E8C"/>
    <w:rsid w:val="001667A3"/>
    <w:rsid w:val="00186C89"/>
    <w:rsid w:val="00192743"/>
    <w:rsid w:val="001B440E"/>
    <w:rsid w:val="001C4311"/>
    <w:rsid w:val="001D043F"/>
    <w:rsid w:val="001D10C3"/>
    <w:rsid w:val="001E7F65"/>
    <w:rsid w:val="001F6D95"/>
    <w:rsid w:val="002025D5"/>
    <w:rsid w:val="00207D15"/>
    <w:rsid w:val="00213DF6"/>
    <w:rsid w:val="002636A3"/>
    <w:rsid w:val="0027508C"/>
    <w:rsid w:val="00286BF4"/>
    <w:rsid w:val="002C1EAB"/>
    <w:rsid w:val="002C596D"/>
    <w:rsid w:val="002D7EC2"/>
    <w:rsid w:val="002E4150"/>
    <w:rsid w:val="002E7D39"/>
    <w:rsid w:val="002F5DB3"/>
    <w:rsid w:val="002F7A36"/>
    <w:rsid w:val="00345E65"/>
    <w:rsid w:val="003634DF"/>
    <w:rsid w:val="003846FD"/>
    <w:rsid w:val="003B0138"/>
    <w:rsid w:val="003B746D"/>
    <w:rsid w:val="003C34BA"/>
    <w:rsid w:val="003C5D1D"/>
    <w:rsid w:val="00464F49"/>
    <w:rsid w:val="0048546A"/>
    <w:rsid w:val="00494D5B"/>
    <w:rsid w:val="004B6B55"/>
    <w:rsid w:val="004C4D25"/>
    <w:rsid w:val="004C7AA0"/>
    <w:rsid w:val="004F4EC7"/>
    <w:rsid w:val="00500440"/>
    <w:rsid w:val="00510FE4"/>
    <w:rsid w:val="0054073A"/>
    <w:rsid w:val="00541BB5"/>
    <w:rsid w:val="005446BA"/>
    <w:rsid w:val="005470D0"/>
    <w:rsid w:val="005A6495"/>
    <w:rsid w:val="00601323"/>
    <w:rsid w:val="0061389D"/>
    <w:rsid w:val="00634CC5"/>
    <w:rsid w:val="00637BE6"/>
    <w:rsid w:val="00640E9F"/>
    <w:rsid w:val="00697B37"/>
    <w:rsid w:val="006B6A1A"/>
    <w:rsid w:val="006C2ED3"/>
    <w:rsid w:val="006C581D"/>
    <w:rsid w:val="00702DDE"/>
    <w:rsid w:val="0074223B"/>
    <w:rsid w:val="00757DF4"/>
    <w:rsid w:val="007656A6"/>
    <w:rsid w:val="00791968"/>
    <w:rsid w:val="007A692B"/>
    <w:rsid w:val="007B3604"/>
    <w:rsid w:val="007D0DF6"/>
    <w:rsid w:val="007E4A10"/>
    <w:rsid w:val="007F75A5"/>
    <w:rsid w:val="00835E07"/>
    <w:rsid w:val="00842BA1"/>
    <w:rsid w:val="0084551D"/>
    <w:rsid w:val="008566E8"/>
    <w:rsid w:val="00887F9D"/>
    <w:rsid w:val="008B6A5B"/>
    <w:rsid w:val="008C096B"/>
    <w:rsid w:val="008D700E"/>
    <w:rsid w:val="008D737B"/>
    <w:rsid w:val="009802ED"/>
    <w:rsid w:val="00984440"/>
    <w:rsid w:val="009A6D2E"/>
    <w:rsid w:val="009C570F"/>
    <w:rsid w:val="009D5551"/>
    <w:rsid w:val="00A4559E"/>
    <w:rsid w:val="00A604F1"/>
    <w:rsid w:val="00A76370"/>
    <w:rsid w:val="00A87087"/>
    <w:rsid w:val="00AC1FC5"/>
    <w:rsid w:val="00AD40E0"/>
    <w:rsid w:val="00AF5AB6"/>
    <w:rsid w:val="00B0689F"/>
    <w:rsid w:val="00B2765F"/>
    <w:rsid w:val="00B34D9E"/>
    <w:rsid w:val="00B41F52"/>
    <w:rsid w:val="00B46578"/>
    <w:rsid w:val="00B50EC6"/>
    <w:rsid w:val="00B644CE"/>
    <w:rsid w:val="00B92A24"/>
    <w:rsid w:val="00B92A5D"/>
    <w:rsid w:val="00BA27CE"/>
    <w:rsid w:val="00BA4505"/>
    <w:rsid w:val="00BC5A17"/>
    <w:rsid w:val="00BC77FE"/>
    <w:rsid w:val="00BE0647"/>
    <w:rsid w:val="00C07381"/>
    <w:rsid w:val="00C0752E"/>
    <w:rsid w:val="00C242BA"/>
    <w:rsid w:val="00C33418"/>
    <w:rsid w:val="00C55836"/>
    <w:rsid w:val="00CC53C9"/>
    <w:rsid w:val="00CE3870"/>
    <w:rsid w:val="00D1726E"/>
    <w:rsid w:val="00D35830"/>
    <w:rsid w:val="00D73A0F"/>
    <w:rsid w:val="00DB4660"/>
    <w:rsid w:val="00E209DC"/>
    <w:rsid w:val="00E41CBC"/>
    <w:rsid w:val="00E90EB9"/>
    <w:rsid w:val="00E91CF2"/>
    <w:rsid w:val="00F2686B"/>
    <w:rsid w:val="00F2769D"/>
    <w:rsid w:val="00F461E3"/>
    <w:rsid w:val="00F5319F"/>
    <w:rsid w:val="00F54B46"/>
    <w:rsid w:val="00F6110C"/>
    <w:rsid w:val="00F73F26"/>
    <w:rsid w:val="00F75ECB"/>
    <w:rsid w:val="00F84F2D"/>
    <w:rsid w:val="00FB0392"/>
    <w:rsid w:val="00FB15BA"/>
    <w:rsid w:val="00FB2B96"/>
    <w:rsid w:val="00FB4789"/>
    <w:rsid w:val="00FB5307"/>
    <w:rsid w:val="00FC0135"/>
    <w:rsid w:val="00FD61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22720E"/>
  <w15:chartTrackingRefBased/>
  <w15:docId w15:val="{7F6F957D-E4C6-4A5F-AB90-206491EB2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CBC"/>
  </w:style>
  <w:style w:type="paragraph" w:styleId="Heading1">
    <w:name w:val="heading 1"/>
    <w:basedOn w:val="Normal"/>
    <w:next w:val="Normal"/>
    <w:link w:val="Heading1Char"/>
    <w:qFormat/>
    <w:rsid w:val="007A692B"/>
    <w:pPr>
      <w:keepNext/>
      <w:spacing w:after="200" w:line="276" w:lineRule="auto"/>
      <w:outlineLvl w:val="0"/>
    </w:pPr>
    <w:rPr>
      <w:rFonts w:ascii="Times New Roman" w:eastAsia="Calibri" w:hAnsi="Times New Roman" w:cs="Times New Roman"/>
      <w:b/>
      <w:szCs w:val="24"/>
    </w:rPr>
  </w:style>
  <w:style w:type="paragraph" w:styleId="Heading3">
    <w:name w:val="heading 3"/>
    <w:basedOn w:val="Normal"/>
    <w:next w:val="Normal"/>
    <w:link w:val="Heading3Char"/>
    <w:uiPriority w:val="9"/>
    <w:semiHidden/>
    <w:unhideWhenUsed/>
    <w:qFormat/>
    <w:rsid w:val="00B644C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644C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B644C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7">
    <w:name w:val="heading 7"/>
    <w:basedOn w:val="Normal"/>
    <w:next w:val="Normal"/>
    <w:link w:val="Heading7Char"/>
    <w:uiPriority w:val="9"/>
    <w:semiHidden/>
    <w:unhideWhenUsed/>
    <w:qFormat/>
    <w:rsid w:val="00B644CE"/>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644CE"/>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692B"/>
    <w:pPr>
      <w:ind w:left="720"/>
      <w:contextualSpacing/>
    </w:pPr>
  </w:style>
  <w:style w:type="character" w:customStyle="1" w:styleId="Heading1Char">
    <w:name w:val="Heading 1 Char"/>
    <w:basedOn w:val="DefaultParagraphFont"/>
    <w:link w:val="Heading1"/>
    <w:rsid w:val="007A692B"/>
    <w:rPr>
      <w:rFonts w:ascii="Times New Roman" w:eastAsia="Calibri" w:hAnsi="Times New Roman" w:cs="Times New Roman"/>
      <w:b/>
      <w:szCs w:val="24"/>
    </w:rPr>
  </w:style>
  <w:style w:type="paragraph" w:styleId="Header">
    <w:name w:val="header"/>
    <w:basedOn w:val="Normal"/>
    <w:link w:val="HeaderChar"/>
    <w:unhideWhenUsed/>
    <w:rsid w:val="00E209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9DC"/>
  </w:style>
  <w:style w:type="paragraph" w:styleId="Footer">
    <w:name w:val="footer"/>
    <w:basedOn w:val="Normal"/>
    <w:link w:val="FooterChar"/>
    <w:unhideWhenUsed/>
    <w:rsid w:val="00E209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9DC"/>
  </w:style>
  <w:style w:type="character" w:customStyle="1" w:styleId="Heading3Char">
    <w:name w:val="Heading 3 Char"/>
    <w:basedOn w:val="DefaultParagraphFont"/>
    <w:link w:val="Heading3"/>
    <w:uiPriority w:val="9"/>
    <w:semiHidden/>
    <w:rsid w:val="00B644C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B644C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B644CE"/>
    <w:rPr>
      <w:rFonts w:asciiTheme="majorHAnsi" w:eastAsiaTheme="majorEastAsia" w:hAnsiTheme="majorHAnsi" w:cstheme="majorBidi"/>
      <w:color w:val="2E74B5" w:themeColor="accent1" w:themeShade="BF"/>
    </w:rPr>
  </w:style>
  <w:style w:type="character" w:customStyle="1" w:styleId="Heading7Char">
    <w:name w:val="Heading 7 Char"/>
    <w:basedOn w:val="DefaultParagraphFont"/>
    <w:link w:val="Heading7"/>
    <w:uiPriority w:val="9"/>
    <w:semiHidden/>
    <w:rsid w:val="00B644C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B644CE"/>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AD40E0"/>
    <w:rPr>
      <w:color w:val="0563C1" w:themeColor="hyperlink"/>
      <w:u w:val="single"/>
    </w:rPr>
  </w:style>
  <w:style w:type="character" w:styleId="Strong">
    <w:name w:val="Strong"/>
    <w:basedOn w:val="DefaultParagraphFont"/>
    <w:uiPriority w:val="22"/>
    <w:qFormat/>
    <w:rsid w:val="00F84F2D"/>
    <w:rPr>
      <w:b/>
      <w:bCs/>
    </w:rPr>
  </w:style>
  <w:style w:type="table" w:styleId="PlainTable1">
    <w:name w:val="Plain Table 1"/>
    <w:basedOn w:val="TableNormal"/>
    <w:uiPriority w:val="41"/>
    <w:rsid w:val="00F84F2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59"/>
    <w:rsid w:val="00637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90EB9"/>
    <w:pPr>
      <w:spacing w:after="0" w:line="240" w:lineRule="auto"/>
    </w:pPr>
  </w:style>
  <w:style w:type="paragraph" w:styleId="BalloonText">
    <w:name w:val="Balloon Text"/>
    <w:basedOn w:val="Normal"/>
    <w:link w:val="BalloonTextChar"/>
    <w:uiPriority w:val="99"/>
    <w:semiHidden/>
    <w:unhideWhenUsed/>
    <w:rsid w:val="00E90E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0EB9"/>
    <w:rPr>
      <w:rFonts w:ascii="Segoe UI" w:hAnsi="Segoe UI" w:cs="Segoe UI"/>
      <w:sz w:val="18"/>
      <w:szCs w:val="18"/>
    </w:rPr>
  </w:style>
  <w:style w:type="character" w:styleId="CommentReference">
    <w:name w:val="annotation reference"/>
    <w:basedOn w:val="DefaultParagraphFont"/>
    <w:uiPriority w:val="99"/>
    <w:semiHidden/>
    <w:unhideWhenUsed/>
    <w:rsid w:val="002E4150"/>
    <w:rPr>
      <w:sz w:val="16"/>
      <w:szCs w:val="16"/>
    </w:rPr>
  </w:style>
  <w:style w:type="paragraph" w:styleId="CommentText">
    <w:name w:val="annotation text"/>
    <w:basedOn w:val="Normal"/>
    <w:link w:val="CommentTextChar"/>
    <w:uiPriority w:val="99"/>
    <w:unhideWhenUsed/>
    <w:rsid w:val="002E4150"/>
    <w:pPr>
      <w:spacing w:line="240" w:lineRule="auto"/>
    </w:pPr>
    <w:rPr>
      <w:sz w:val="20"/>
      <w:szCs w:val="20"/>
    </w:rPr>
  </w:style>
  <w:style w:type="character" w:customStyle="1" w:styleId="CommentTextChar">
    <w:name w:val="Comment Text Char"/>
    <w:basedOn w:val="DefaultParagraphFont"/>
    <w:link w:val="CommentText"/>
    <w:uiPriority w:val="99"/>
    <w:rsid w:val="002E4150"/>
    <w:rPr>
      <w:sz w:val="20"/>
      <w:szCs w:val="20"/>
    </w:rPr>
  </w:style>
  <w:style w:type="paragraph" w:styleId="CommentSubject">
    <w:name w:val="annotation subject"/>
    <w:basedOn w:val="CommentText"/>
    <w:next w:val="CommentText"/>
    <w:link w:val="CommentSubjectChar"/>
    <w:uiPriority w:val="99"/>
    <w:semiHidden/>
    <w:unhideWhenUsed/>
    <w:rsid w:val="002E4150"/>
    <w:rPr>
      <w:b/>
      <w:bCs/>
    </w:rPr>
  </w:style>
  <w:style w:type="character" w:customStyle="1" w:styleId="CommentSubjectChar">
    <w:name w:val="Comment Subject Char"/>
    <w:basedOn w:val="CommentTextChar"/>
    <w:link w:val="CommentSubject"/>
    <w:uiPriority w:val="99"/>
    <w:semiHidden/>
    <w:rsid w:val="002E4150"/>
    <w:rPr>
      <w:b/>
      <w:bCs/>
      <w:sz w:val="20"/>
      <w:szCs w:val="20"/>
    </w:rPr>
  </w:style>
  <w:style w:type="character" w:styleId="UnresolvedMention">
    <w:name w:val="Unresolved Mention"/>
    <w:basedOn w:val="DefaultParagraphFont"/>
    <w:uiPriority w:val="99"/>
    <w:semiHidden/>
    <w:unhideWhenUsed/>
    <w:rsid w:val="00C242BA"/>
    <w:rPr>
      <w:color w:val="605E5C"/>
      <w:shd w:val="clear" w:color="auto" w:fill="E1DFDD"/>
    </w:rPr>
  </w:style>
  <w:style w:type="character" w:styleId="FollowedHyperlink">
    <w:name w:val="FollowedHyperlink"/>
    <w:basedOn w:val="DefaultParagraphFont"/>
    <w:uiPriority w:val="99"/>
    <w:semiHidden/>
    <w:unhideWhenUsed/>
    <w:rsid w:val="00F268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751775">
      <w:bodyDiv w:val="1"/>
      <w:marLeft w:val="0"/>
      <w:marRight w:val="0"/>
      <w:marTop w:val="0"/>
      <w:marBottom w:val="0"/>
      <w:divBdr>
        <w:top w:val="none" w:sz="0" w:space="0" w:color="auto"/>
        <w:left w:val="none" w:sz="0" w:space="0" w:color="auto"/>
        <w:bottom w:val="none" w:sz="0" w:space="0" w:color="auto"/>
        <w:right w:val="none" w:sz="0" w:space="0" w:color="auto"/>
      </w:divBdr>
    </w:div>
    <w:div w:id="1143038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its.fisheries.org/sdafscatfishcommittee/wp-admin/" TargetMode="External"/><Relationship Id="rId18" Type="http://schemas.openxmlformats.org/officeDocument/2006/relationships/image" Target="media/image4.emf"/><Relationship Id="rId26" Type="http://schemas.openxmlformats.org/officeDocument/2006/relationships/image" Target="media/image5.emf"/><Relationship Id="rId21" Type="http://schemas.openxmlformats.org/officeDocument/2006/relationships/header" Target="header2.xml"/><Relationship Id="rId34" Type="http://schemas.openxmlformats.org/officeDocument/2006/relationships/header" Target="header6.xml"/><Relationship Id="rId7" Type="http://schemas.openxmlformats.org/officeDocument/2006/relationships/hyperlink" Target="https://sd.fisheries.org/procedure-manual-and-bylaws/" TargetMode="External"/><Relationship Id="rId12" Type="http://schemas.openxmlformats.org/officeDocument/2006/relationships/hyperlink" Target="https://units.fisheries.org/sdafscatfishcommittee/wp-admin/" TargetMode="External"/><Relationship Id="rId17" Type="http://schemas.openxmlformats.org/officeDocument/2006/relationships/image" Target="media/image3.png"/><Relationship Id="rId25" Type="http://schemas.openxmlformats.org/officeDocument/2006/relationships/footer" Target="footer3.xml"/><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2.JPG"/><Relationship Id="rId20" Type="http://schemas.openxmlformats.org/officeDocument/2006/relationships/header" Target="header1.xml"/><Relationship Id="rId29" Type="http://schemas.openxmlformats.org/officeDocument/2006/relationships/hyperlink" Target="https://units.fisheries.org/sdafscatfishcommitte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nits.fisheries.org/sdafscatfishcommittee/" TargetMode="External"/><Relationship Id="rId24" Type="http://schemas.openxmlformats.org/officeDocument/2006/relationships/header" Target="header3.xm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footer" Target="footer2.xml"/><Relationship Id="rId28" Type="http://schemas.openxmlformats.org/officeDocument/2006/relationships/image" Target="media/image7.JPG"/><Relationship Id="rId36" Type="http://schemas.openxmlformats.org/officeDocument/2006/relationships/fontTable" Target="fontTable.xml"/><Relationship Id="rId10" Type="http://schemas.openxmlformats.org/officeDocument/2006/relationships/hyperlink" Target="mailto:bbeard@fisheries.org" TargetMode="External"/><Relationship Id="rId19" Type="http://schemas.openxmlformats.org/officeDocument/2006/relationships/hyperlink" Target="mailto:lynn.wright@tpwd.texas.gov" TargetMode="External"/><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mailto:cottre2@g.clemson.edu" TargetMode="External"/><Relationship Id="rId14" Type="http://schemas.openxmlformats.org/officeDocument/2006/relationships/hyperlink" Target="https://units.fisheries.org/sdafscatfishcommittee/2014-catfish-aging-workshop-charleston-sc-sdafs-meeting/" TargetMode="External"/><Relationship Id="rId22" Type="http://schemas.openxmlformats.org/officeDocument/2006/relationships/footer" Target="footer1.xml"/><Relationship Id="rId27" Type="http://schemas.openxmlformats.org/officeDocument/2006/relationships/image" Target="media/image6.emf"/><Relationship Id="rId30" Type="http://schemas.openxmlformats.org/officeDocument/2006/relationships/header" Target="header4.xml"/><Relationship Id="rId35" Type="http://schemas.openxmlformats.org/officeDocument/2006/relationships/footer" Target="footer6.xml"/><Relationship Id="rId8" Type="http://schemas.openxmlformats.org/officeDocument/2006/relationships/hyperlink" Target="https://units.fisheries.org/sdafscatfishcommittee/papers-2/" TargetMode="External"/><Relationship Id="rId3" Type="http://schemas.openxmlformats.org/officeDocument/2006/relationships/settings" Target="settings.xml"/></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3533</Words>
  <Characters>20144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Clemson University</Company>
  <LinksUpToDate>false</LinksUpToDate>
  <CharactersWithSpaces>23630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Troy Mason Farmer</dc:creator>
  <cp:keywords/>
  <dc:description/>
  <cp:lastModifiedBy>Jeremiah Duck</cp:lastModifiedBy>
  <cp:revision>2</cp:revision>
  <dcterms:created xsi:type="dcterms:W3CDTF">2025-04-17T15:46:00Z</dcterms:created>
  <dcterms:modified xsi:type="dcterms:W3CDTF">2025-04-17T15:46:00Z</dcterms:modified>
</cp:coreProperties>
</file>